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29C" w:rsidRPr="00DE6D49" w:rsidRDefault="00D6429C" w:rsidP="00D6429C">
      <w:pPr>
        <w:spacing w:after="120" w:line="240" w:lineRule="auto"/>
        <w:jc w:val="center"/>
        <w:rPr>
          <w:rFonts w:ascii="Times New Roman" w:hAnsi="Times New Roman" w:cs="Times New Roman"/>
          <w:b/>
          <w:sz w:val="24"/>
          <w:szCs w:val="24"/>
          <w:lang w:val="ro-RO"/>
        </w:rPr>
      </w:pPr>
      <w:r w:rsidRPr="00DE6D49">
        <w:rPr>
          <w:rFonts w:ascii="Times New Roman" w:hAnsi="Times New Roman" w:cs="Times New Roman"/>
          <w:b/>
          <w:sz w:val="24"/>
          <w:szCs w:val="24"/>
          <w:lang w:val="ro-RO"/>
        </w:rPr>
        <w:t xml:space="preserve">Raport cu privire la activitățile științifice ale studenților la programul de masterat </w:t>
      </w:r>
      <w:r w:rsidRPr="00DE6D49">
        <w:rPr>
          <w:rFonts w:ascii="Times New Roman" w:hAnsi="Times New Roman" w:cs="Times New Roman"/>
          <w:b/>
          <w:i/>
          <w:sz w:val="24"/>
          <w:szCs w:val="24"/>
          <w:lang w:val="ro-RO"/>
        </w:rPr>
        <w:t>Traducere și interpretariat</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b/>
          <w:sz w:val="24"/>
          <w:szCs w:val="24"/>
          <w:lang w:val="ro-RO"/>
        </w:rPr>
      </w:pPr>
      <w:r w:rsidRPr="00D6429C">
        <w:rPr>
          <w:rFonts w:ascii="Times New Roman" w:hAnsi="Times New Roman" w:cs="Times New Roman"/>
          <w:b/>
          <w:sz w:val="24"/>
          <w:szCs w:val="24"/>
          <w:lang w:val="ro-RO"/>
        </w:rPr>
        <w:t>Introducere</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În ultimii ani, studenții programului de masterat în Traducere și interpretariat au demonstrat o implicare remarcabilă în activități științifice și academice. Participând la conferințe, ateliere și proiecte </w:t>
      </w:r>
      <w:proofErr w:type="spellStart"/>
      <w:r w:rsidRPr="00D6429C">
        <w:rPr>
          <w:rFonts w:ascii="Times New Roman" w:hAnsi="Times New Roman" w:cs="Times New Roman"/>
          <w:sz w:val="24"/>
          <w:szCs w:val="24"/>
          <w:lang w:val="ro-RO"/>
        </w:rPr>
        <w:t>colaborative</w:t>
      </w:r>
      <w:proofErr w:type="spellEnd"/>
      <w:r w:rsidRPr="00D6429C">
        <w:rPr>
          <w:rFonts w:ascii="Times New Roman" w:hAnsi="Times New Roman" w:cs="Times New Roman"/>
          <w:sz w:val="24"/>
          <w:szCs w:val="24"/>
          <w:lang w:val="ro-RO"/>
        </w:rPr>
        <w:t>, aceștia au contribuit semnificativ la dezvoltarea cunoștințelor în domeniul traducerilor și interpretariatului, alături de promovarea multilingvismului și conservarea patrimoniului cultural regional. Această implicare activă le oferă nu doar experiență practică, ci și oportunitatea de a-și construi un portofoliu profesional solid înainte de a intra pe piața muncii.</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b/>
          <w:sz w:val="24"/>
          <w:szCs w:val="24"/>
          <w:lang w:val="ro-RO"/>
        </w:rPr>
      </w:pPr>
      <w:r w:rsidRPr="00D6429C">
        <w:rPr>
          <w:rFonts w:ascii="Times New Roman" w:hAnsi="Times New Roman" w:cs="Times New Roman"/>
          <w:b/>
          <w:sz w:val="24"/>
          <w:szCs w:val="24"/>
          <w:lang w:val="ro-RO"/>
        </w:rPr>
        <w:t xml:space="preserve"> Participări la Conferințe Științifice și Publicații</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Una dintre cele mai importante platforme de diseminare a rezultatelor cercetărilor studenților este Conferința Studențească de Cercetare (PTDK), unde aceștia și-au prezentat numeroasele rezultate ale investigațiilor lor științifice. De-a lungul anilor, studenții au abordat o gamă variată de subiecte, cum ar fi strategiile de traducere audiovizuală, traducerea umorului în subtitrări, adaptarea referințelor culturale și multe altele.</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O contribuție deosebită a fost publicarea rezultatelor acestor cercetări într-un volum colectiv, publicat de </w:t>
      </w:r>
      <w:proofErr w:type="spellStart"/>
      <w:r w:rsidRPr="00D6429C">
        <w:rPr>
          <w:rFonts w:ascii="Times New Roman" w:hAnsi="Times New Roman" w:cs="Times New Roman"/>
          <w:sz w:val="24"/>
          <w:szCs w:val="24"/>
          <w:lang w:val="ro-RO"/>
        </w:rPr>
        <w:t>Partium</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Kiadó</w:t>
      </w:r>
      <w:proofErr w:type="spellEnd"/>
      <w:r w:rsidRPr="00D6429C">
        <w:rPr>
          <w:rFonts w:ascii="Times New Roman" w:hAnsi="Times New Roman" w:cs="Times New Roman"/>
          <w:sz w:val="24"/>
          <w:szCs w:val="24"/>
          <w:lang w:val="ro-RO"/>
        </w:rPr>
        <w:t xml:space="preserve">, intitulat </w:t>
      </w:r>
      <w:r w:rsidRPr="00B7346A">
        <w:rPr>
          <w:rFonts w:ascii="Times New Roman" w:hAnsi="Times New Roman" w:cs="Times New Roman"/>
          <w:i/>
          <w:sz w:val="24"/>
          <w:szCs w:val="24"/>
          <w:u w:val="single"/>
          <w:lang w:val="ro-RO"/>
        </w:rPr>
        <w:t xml:space="preserve">A </w:t>
      </w:r>
      <w:proofErr w:type="spellStart"/>
      <w:r w:rsidRPr="00B7346A">
        <w:rPr>
          <w:rFonts w:ascii="Times New Roman" w:hAnsi="Times New Roman" w:cs="Times New Roman"/>
          <w:i/>
          <w:sz w:val="24"/>
          <w:szCs w:val="24"/>
          <w:u w:val="single"/>
          <w:lang w:val="ro-RO"/>
        </w:rPr>
        <w:t>Szavakon</w:t>
      </w:r>
      <w:proofErr w:type="spellEnd"/>
      <w:r w:rsidRPr="00B7346A">
        <w:rPr>
          <w:rFonts w:ascii="Times New Roman" w:hAnsi="Times New Roman" w:cs="Times New Roman"/>
          <w:i/>
          <w:sz w:val="24"/>
          <w:szCs w:val="24"/>
          <w:u w:val="single"/>
          <w:lang w:val="ro-RO"/>
        </w:rPr>
        <w:t xml:space="preserve"> </w:t>
      </w:r>
      <w:proofErr w:type="spellStart"/>
      <w:r w:rsidRPr="00B7346A">
        <w:rPr>
          <w:rFonts w:ascii="Times New Roman" w:hAnsi="Times New Roman" w:cs="Times New Roman"/>
          <w:i/>
          <w:sz w:val="24"/>
          <w:szCs w:val="24"/>
          <w:u w:val="single"/>
          <w:lang w:val="ro-RO"/>
        </w:rPr>
        <w:t>Túl</w:t>
      </w:r>
      <w:proofErr w:type="spellEnd"/>
      <w:r w:rsidRPr="00B7346A">
        <w:rPr>
          <w:rFonts w:ascii="Times New Roman" w:hAnsi="Times New Roman" w:cs="Times New Roman"/>
          <w:i/>
          <w:sz w:val="24"/>
          <w:szCs w:val="24"/>
          <w:u w:val="single"/>
          <w:lang w:val="ro-RO"/>
        </w:rPr>
        <w:t xml:space="preserve">: </w:t>
      </w:r>
      <w:proofErr w:type="spellStart"/>
      <w:r w:rsidRPr="00B7346A">
        <w:rPr>
          <w:rFonts w:ascii="Times New Roman" w:hAnsi="Times New Roman" w:cs="Times New Roman"/>
          <w:i/>
          <w:sz w:val="24"/>
          <w:szCs w:val="24"/>
          <w:u w:val="single"/>
          <w:lang w:val="ro-RO"/>
        </w:rPr>
        <w:t>Perspektívák</w:t>
      </w:r>
      <w:proofErr w:type="spellEnd"/>
      <w:r w:rsidRPr="00B7346A">
        <w:rPr>
          <w:rFonts w:ascii="Times New Roman" w:hAnsi="Times New Roman" w:cs="Times New Roman"/>
          <w:i/>
          <w:sz w:val="24"/>
          <w:szCs w:val="24"/>
          <w:u w:val="single"/>
          <w:lang w:val="ro-RO"/>
        </w:rPr>
        <w:t xml:space="preserve"> a </w:t>
      </w:r>
      <w:proofErr w:type="spellStart"/>
      <w:r w:rsidRPr="00B7346A">
        <w:rPr>
          <w:rFonts w:ascii="Times New Roman" w:hAnsi="Times New Roman" w:cs="Times New Roman"/>
          <w:i/>
          <w:sz w:val="24"/>
          <w:szCs w:val="24"/>
          <w:u w:val="single"/>
          <w:lang w:val="ro-RO"/>
        </w:rPr>
        <w:t>Fordítástudományban</w:t>
      </w:r>
      <w:proofErr w:type="spellEnd"/>
      <w:r w:rsidRPr="00B7346A">
        <w:rPr>
          <w:rFonts w:ascii="Times New Roman" w:hAnsi="Times New Roman" w:cs="Times New Roman"/>
          <w:i/>
          <w:sz w:val="24"/>
          <w:szCs w:val="24"/>
          <w:u w:val="single"/>
          <w:lang w:val="ro-RO"/>
        </w:rPr>
        <w:t xml:space="preserve"> / </w:t>
      </w:r>
      <w:proofErr w:type="spellStart"/>
      <w:r w:rsidRPr="00B7346A">
        <w:rPr>
          <w:rFonts w:ascii="Times New Roman" w:hAnsi="Times New Roman" w:cs="Times New Roman"/>
          <w:i/>
          <w:sz w:val="24"/>
          <w:szCs w:val="24"/>
          <w:u w:val="single"/>
          <w:lang w:val="ro-RO"/>
        </w:rPr>
        <w:t>Beyond</w:t>
      </w:r>
      <w:proofErr w:type="spellEnd"/>
      <w:r w:rsidRPr="00B7346A">
        <w:rPr>
          <w:rFonts w:ascii="Times New Roman" w:hAnsi="Times New Roman" w:cs="Times New Roman"/>
          <w:i/>
          <w:sz w:val="24"/>
          <w:szCs w:val="24"/>
          <w:u w:val="single"/>
          <w:lang w:val="ro-RO"/>
        </w:rPr>
        <w:t xml:space="preserve"> </w:t>
      </w:r>
      <w:proofErr w:type="spellStart"/>
      <w:r w:rsidRPr="00B7346A">
        <w:rPr>
          <w:rFonts w:ascii="Times New Roman" w:hAnsi="Times New Roman" w:cs="Times New Roman"/>
          <w:i/>
          <w:sz w:val="24"/>
          <w:szCs w:val="24"/>
          <w:u w:val="single"/>
          <w:lang w:val="ro-RO"/>
        </w:rPr>
        <w:t>Words</w:t>
      </w:r>
      <w:proofErr w:type="spellEnd"/>
      <w:r w:rsidRPr="00B7346A">
        <w:rPr>
          <w:rFonts w:ascii="Times New Roman" w:hAnsi="Times New Roman" w:cs="Times New Roman"/>
          <w:i/>
          <w:sz w:val="24"/>
          <w:szCs w:val="24"/>
          <w:u w:val="single"/>
          <w:lang w:val="ro-RO"/>
        </w:rPr>
        <w:t xml:space="preserve">: </w:t>
      </w:r>
      <w:proofErr w:type="spellStart"/>
      <w:r w:rsidRPr="00B7346A">
        <w:rPr>
          <w:rFonts w:ascii="Times New Roman" w:hAnsi="Times New Roman" w:cs="Times New Roman"/>
          <w:i/>
          <w:sz w:val="24"/>
          <w:szCs w:val="24"/>
          <w:u w:val="single"/>
          <w:lang w:val="ro-RO"/>
        </w:rPr>
        <w:t>Perspectives</w:t>
      </w:r>
      <w:proofErr w:type="spellEnd"/>
      <w:r w:rsidRPr="00B7346A">
        <w:rPr>
          <w:rFonts w:ascii="Times New Roman" w:hAnsi="Times New Roman" w:cs="Times New Roman"/>
          <w:i/>
          <w:sz w:val="24"/>
          <w:szCs w:val="24"/>
          <w:u w:val="single"/>
          <w:lang w:val="ro-RO"/>
        </w:rPr>
        <w:t xml:space="preserve"> in </w:t>
      </w:r>
      <w:proofErr w:type="spellStart"/>
      <w:r w:rsidRPr="00B7346A">
        <w:rPr>
          <w:rFonts w:ascii="Times New Roman" w:hAnsi="Times New Roman" w:cs="Times New Roman"/>
          <w:i/>
          <w:sz w:val="24"/>
          <w:szCs w:val="24"/>
          <w:u w:val="single"/>
          <w:lang w:val="ro-RO"/>
        </w:rPr>
        <w:t>Translation</w:t>
      </w:r>
      <w:proofErr w:type="spellEnd"/>
      <w:r w:rsidRPr="00B7346A">
        <w:rPr>
          <w:rFonts w:ascii="Times New Roman" w:hAnsi="Times New Roman" w:cs="Times New Roman"/>
          <w:i/>
          <w:sz w:val="24"/>
          <w:szCs w:val="24"/>
          <w:u w:val="single"/>
          <w:lang w:val="ro-RO"/>
        </w:rPr>
        <w:t xml:space="preserve"> Studies</w:t>
      </w:r>
      <w:r w:rsidRPr="00D6429C">
        <w:rPr>
          <w:rFonts w:ascii="Times New Roman" w:hAnsi="Times New Roman" w:cs="Times New Roman"/>
          <w:sz w:val="24"/>
          <w:szCs w:val="24"/>
          <w:lang w:val="ro-RO"/>
        </w:rPr>
        <w:t>. Această publicație reunește o selecție de lucrări semnificative ale studenților, consolidând astfel poziția lor în domeniul traducerilor prin contribuții concrete și originale. Iată câteva exemple de titluri și autori din acest volum:</w:t>
      </w: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Balla </w:t>
      </w:r>
      <w:proofErr w:type="spellStart"/>
      <w:r w:rsidRPr="00D6429C">
        <w:rPr>
          <w:rFonts w:ascii="Times New Roman" w:hAnsi="Times New Roman" w:cs="Times New Roman"/>
          <w:sz w:val="24"/>
          <w:szCs w:val="24"/>
          <w:lang w:val="ro-RO"/>
        </w:rPr>
        <w:t>Fruzsina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Translating</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Humour</w:t>
      </w:r>
      <w:proofErr w:type="spellEnd"/>
      <w:r w:rsidRPr="00D6429C">
        <w:rPr>
          <w:rFonts w:ascii="Times New Roman" w:hAnsi="Times New Roman" w:cs="Times New Roman"/>
          <w:sz w:val="24"/>
          <w:szCs w:val="24"/>
          <w:lang w:val="ro-RO"/>
        </w:rPr>
        <w:t xml:space="preserve"> in </w:t>
      </w:r>
      <w:proofErr w:type="spellStart"/>
      <w:r w:rsidRPr="00D6429C">
        <w:rPr>
          <w:rFonts w:ascii="Times New Roman" w:hAnsi="Times New Roman" w:cs="Times New Roman"/>
          <w:sz w:val="24"/>
          <w:szCs w:val="24"/>
          <w:lang w:val="ro-RO"/>
        </w:rPr>
        <w:t>the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Hungarian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and</w:t>
      </w:r>
      <w:proofErr w:type="spellEnd"/>
      <w:r w:rsidRPr="00D6429C">
        <w:rPr>
          <w:rFonts w:ascii="Times New Roman" w:hAnsi="Times New Roman" w:cs="Times New Roman"/>
          <w:sz w:val="24"/>
          <w:szCs w:val="24"/>
          <w:lang w:val="ro-RO"/>
        </w:rPr>
        <w:t xml:space="preserve"> Romanian </w:t>
      </w:r>
      <w:proofErr w:type="spellStart"/>
      <w:r w:rsidRPr="00D6429C">
        <w:rPr>
          <w:rFonts w:ascii="Times New Roman" w:hAnsi="Times New Roman" w:cs="Times New Roman"/>
          <w:sz w:val="24"/>
          <w:szCs w:val="24"/>
          <w:lang w:val="ro-RO"/>
        </w:rPr>
        <w:t>Subtitles</w:t>
      </w:r>
      <w:proofErr w:type="spellEnd"/>
      <w:r w:rsidRPr="00D6429C">
        <w:rPr>
          <w:rFonts w:ascii="Times New Roman" w:hAnsi="Times New Roman" w:cs="Times New Roman"/>
          <w:sz w:val="24"/>
          <w:szCs w:val="24"/>
          <w:lang w:val="ro-RO"/>
        </w:rPr>
        <w:t xml:space="preserve"> of </w:t>
      </w:r>
      <w:proofErr w:type="spellStart"/>
      <w:r w:rsidRPr="00D6429C">
        <w:rPr>
          <w:rFonts w:ascii="Times New Roman" w:hAnsi="Times New Roman" w:cs="Times New Roman"/>
          <w:sz w:val="24"/>
          <w:szCs w:val="24"/>
          <w:lang w:val="ro-RO"/>
        </w:rPr>
        <w:t>the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Avengers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Movie</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Daru</w:t>
      </w:r>
      <w:proofErr w:type="spellEnd"/>
      <w:r w:rsidRPr="00D6429C">
        <w:rPr>
          <w:rFonts w:ascii="Times New Roman" w:hAnsi="Times New Roman" w:cs="Times New Roman"/>
          <w:sz w:val="24"/>
          <w:szCs w:val="24"/>
          <w:lang w:val="ro-RO"/>
        </w:rPr>
        <w:t xml:space="preserve"> Krisztina: </w:t>
      </w:r>
      <w:proofErr w:type="spellStart"/>
      <w:r w:rsidRPr="00D6429C">
        <w:rPr>
          <w:rFonts w:ascii="Times New Roman" w:hAnsi="Times New Roman" w:cs="Times New Roman"/>
          <w:sz w:val="24"/>
          <w:szCs w:val="24"/>
          <w:lang w:val="ro-RO"/>
        </w:rPr>
        <w:t>Examining</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Translation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Strategies</w:t>
      </w:r>
      <w:proofErr w:type="spellEnd"/>
      <w:r w:rsidRPr="00D6429C">
        <w:rPr>
          <w:rFonts w:ascii="Times New Roman" w:hAnsi="Times New Roman" w:cs="Times New Roman"/>
          <w:sz w:val="24"/>
          <w:szCs w:val="24"/>
          <w:lang w:val="ro-RO"/>
        </w:rPr>
        <w:t xml:space="preserve"> in </w:t>
      </w:r>
      <w:proofErr w:type="spellStart"/>
      <w:r w:rsidRPr="00D6429C">
        <w:rPr>
          <w:rFonts w:ascii="Times New Roman" w:hAnsi="Times New Roman" w:cs="Times New Roman"/>
          <w:sz w:val="24"/>
          <w:szCs w:val="24"/>
          <w:lang w:val="ro-RO"/>
        </w:rPr>
        <w:t>the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Audiovisual</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Adaptation</w:t>
      </w:r>
      <w:proofErr w:type="spellEnd"/>
      <w:r w:rsidRPr="00D6429C">
        <w:rPr>
          <w:rFonts w:ascii="Times New Roman" w:hAnsi="Times New Roman" w:cs="Times New Roman"/>
          <w:sz w:val="24"/>
          <w:szCs w:val="24"/>
          <w:lang w:val="ro-RO"/>
        </w:rPr>
        <w:t xml:space="preserve"> of Peter </w:t>
      </w:r>
      <w:proofErr w:type="spellStart"/>
      <w:r w:rsidRPr="00D6429C">
        <w:rPr>
          <w:rFonts w:ascii="Times New Roman" w:hAnsi="Times New Roman" w:cs="Times New Roman"/>
          <w:sz w:val="24"/>
          <w:szCs w:val="24"/>
          <w:lang w:val="ro-RO"/>
        </w:rPr>
        <w:t>Rabbit</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Erőss</w:t>
      </w:r>
      <w:proofErr w:type="spellEnd"/>
      <w:r w:rsidRPr="00D6429C">
        <w:rPr>
          <w:rFonts w:ascii="Times New Roman" w:hAnsi="Times New Roman" w:cs="Times New Roman"/>
          <w:sz w:val="24"/>
          <w:szCs w:val="24"/>
          <w:lang w:val="ro-RO"/>
        </w:rPr>
        <w:t xml:space="preserve"> Anna: </w:t>
      </w:r>
      <w:proofErr w:type="spellStart"/>
      <w:r w:rsidRPr="00D6429C">
        <w:rPr>
          <w:rFonts w:ascii="Times New Roman" w:hAnsi="Times New Roman" w:cs="Times New Roman"/>
          <w:sz w:val="24"/>
          <w:szCs w:val="24"/>
          <w:lang w:val="ro-RO"/>
        </w:rPr>
        <w:t>Csáth</w:t>
      </w:r>
      <w:proofErr w:type="spellEnd"/>
      <w:r w:rsidRPr="00D6429C">
        <w:rPr>
          <w:rFonts w:ascii="Times New Roman" w:hAnsi="Times New Roman" w:cs="Times New Roman"/>
          <w:sz w:val="24"/>
          <w:szCs w:val="24"/>
          <w:lang w:val="ro-RO"/>
        </w:rPr>
        <w:t xml:space="preserve"> Géza 1912-13-as </w:t>
      </w:r>
      <w:proofErr w:type="spellStart"/>
      <w:r w:rsidRPr="00D6429C">
        <w:rPr>
          <w:rFonts w:ascii="Times New Roman" w:hAnsi="Times New Roman" w:cs="Times New Roman"/>
          <w:sz w:val="24"/>
          <w:szCs w:val="24"/>
          <w:lang w:val="ro-RO"/>
        </w:rPr>
        <w:t>naplója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és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annak</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angol</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fordítása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Összehasonlító</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elemzés</w:t>
      </w:r>
      <w:proofErr w:type="spellEnd"/>
      <w:r w:rsidRPr="00D6429C">
        <w:rPr>
          <w:rFonts w:ascii="Times New Roman" w:hAnsi="Times New Roman" w:cs="Times New Roman"/>
          <w:sz w:val="24"/>
          <w:szCs w:val="24"/>
          <w:lang w:val="ro-RO"/>
        </w:rPr>
        <w:t>)</w:t>
      </w: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Geambașu Izabela: </w:t>
      </w:r>
      <w:proofErr w:type="spellStart"/>
      <w:r w:rsidRPr="00D6429C">
        <w:rPr>
          <w:rFonts w:ascii="Times New Roman" w:hAnsi="Times New Roman" w:cs="Times New Roman"/>
          <w:sz w:val="24"/>
          <w:szCs w:val="24"/>
          <w:lang w:val="ro-RO"/>
        </w:rPr>
        <w:t>Challenges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Solutions</w:t>
      </w:r>
      <w:proofErr w:type="spellEnd"/>
      <w:r w:rsidRPr="00D6429C">
        <w:rPr>
          <w:rFonts w:ascii="Times New Roman" w:hAnsi="Times New Roman" w:cs="Times New Roman"/>
          <w:sz w:val="24"/>
          <w:szCs w:val="24"/>
          <w:lang w:val="ro-RO"/>
        </w:rPr>
        <w:t xml:space="preserve"> in Christian </w:t>
      </w:r>
      <w:proofErr w:type="spellStart"/>
      <w:r w:rsidRPr="00D6429C">
        <w:rPr>
          <w:rFonts w:ascii="Times New Roman" w:hAnsi="Times New Roman" w:cs="Times New Roman"/>
          <w:sz w:val="24"/>
          <w:szCs w:val="24"/>
          <w:lang w:val="ro-RO"/>
        </w:rPr>
        <w:t>Hymn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and</w:t>
      </w:r>
      <w:proofErr w:type="spellEnd"/>
      <w:r w:rsidRPr="00D6429C">
        <w:rPr>
          <w:rFonts w:ascii="Times New Roman" w:hAnsi="Times New Roman" w:cs="Times New Roman"/>
          <w:sz w:val="24"/>
          <w:szCs w:val="24"/>
          <w:lang w:val="ro-RO"/>
        </w:rPr>
        <w:t xml:space="preserve"> Song </w:t>
      </w:r>
      <w:proofErr w:type="spellStart"/>
      <w:r w:rsidRPr="00D6429C">
        <w:rPr>
          <w:rFonts w:ascii="Times New Roman" w:hAnsi="Times New Roman" w:cs="Times New Roman"/>
          <w:sz w:val="24"/>
          <w:szCs w:val="24"/>
          <w:lang w:val="ro-RO"/>
        </w:rPr>
        <w:t>Translation</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Huszár Elisabeta: Technologies </w:t>
      </w:r>
      <w:proofErr w:type="spellStart"/>
      <w:r w:rsidRPr="00D6429C">
        <w:rPr>
          <w:rFonts w:ascii="Times New Roman" w:hAnsi="Times New Roman" w:cs="Times New Roman"/>
          <w:sz w:val="24"/>
          <w:szCs w:val="24"/>
          <w:lang w:val="ro-RO"/>
        </w:rPr>
        <w:t>and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Humour</w:t>
      </w:r>
      <w:proofErr w:type="spellEnd"/>
      <w:r w:rsidRPr="00D6429C">
        <w:rPr>
          <w:rFonts w:ascii="Times New Roman" w:hAnsi="Times New Roman" w:cs="Times New Roman"/>
          <w:sz w:val="24"/>
          <w:szCs w:val="24"/>
          <w:lang w:val="ro-RO"/>
        </w:rPr>
        <w:t xml:space="preserve"> in </w:t>
      </w:r>
      <w:proofErr w:type="spellStart"/>
      <w:r w:rsidRPr="00D6429C">
        <w:rPr>
          <w:rFonts w:ascii="Times New Roman" w:hAnsi="Times New Roman" w:cs="Times New Roman"/>
          <w:sz w:val="24"/>
          <w:szCs w:val="24"/>
          <w:lang w:val="ro-RO"/>
        </w:rPr>
        <w:t>the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Hungarian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Dubbed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Version</w:t>
      </w:r>
      <w:proofErr w:type="spellEnd"/>
      <w:r w:rsidRPr="00D6429C">
        <w:rPr>
          <w:rFonts w:ascii="Times New Roman" w:hAnsi="Times New Roman" w:cs="Times New Roman"/>
          <w:sz w:val="24"/>
          <w:szCs w:val="24"/>
          <w:lang w:val="ro-RO"/>
        </w:rPr>
        <w:t xml:space="preserve"> of The Big Bang </w:t>
      </w:r>
      <w:proofErr w:type="spellStart"/>
      <w:r w:rsidRPr="00D6429C">
        <w:rPr>
          <w:rFonts w:ascii="Times New Roman" w:hAnsi="Times New Roman" w:cs="Times New Roman"/>
          <w:sz w:val="24"/>
          <w:szCs w:val="24"/>
          <w:lang w:val="ro-RO"/>
        </w:rPr>
        <w:t>Theory</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Karmazsin</w:t>
      </w:r>
      <w:proofErr w:type="spellEnd"/>
      <w:r w:rsidRPr="00D6429C">
        <w:rPr>
          <w:rFonts w:ascii="Times New Roman" w:hAnsi="Times New Roman" w:cs="Times New Roman"/>
          <w:sz w:val="24"/>
          <w:szCs w:val="24"/>
          <w:lang w:val="ro-RO"/>
        </w:rPr>
        <w:t xml:space="preserve"> István </w:t>
      </w:r>
      <w:proofErr w:type="spellStart"/>
      <w:r w:rsidRPr="00D6429C">
        <w:rPr>
          <w:rFonts w:ascii="Times New Roman" w:hAnsi="Times New Roman" w:cs="Times New Roman"/>
          <w:sz w:val="24"/>
          <w:szCs w:val="24"/>
          <w:lang w:val="ro-RO"/>
        </w:rPr>
        <w:t>Benjámin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Translating</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Science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Fiction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Terms</w:t>
      </w:r>
      <w:proofErr w:type="spellEnd"/>
      <w:r w:rsidRPr="00D6429C">
        <w:rPr>
          <w:rFonts w:ascii="Times New Roman" w:hAnsi="Times New Roman" w:cs="Times New Roman"/>
          <w:sz w:val="24"/>
          <w:szCs w:val="24"/>
          <w:lang w:val="ro-RO"/>
        </w:rPr>
        <w:t xml:space="preserve"> in William </w:t>
      </w:r>
      <w:proofErr w:type="spellStart"/>
      <w:r w:rsidRPr="00D6429C">
        <w:rPr>
          <w:rFonts w:ascii="Times New Roman" w:hAnsi="Times New Roman" w:cs="Times New Roman"/>
          <w:sz w:val="24"/>
          <w:szCs w:val="24"/>
          <w:lang w:val="ro-RO"/>
        </w:rPr>
        <w:t>Gibson’s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Neuromancer</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Katócz</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Cynthia-Regina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Az</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egészségfejlesztési</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szakterminusok</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fejlődésének</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vizsgálata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angol</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és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magyar</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nyelvű</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glosszáriumok</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alapján</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Kovács Zoltán: </w:t>
      </w:r>
      <w:proofErr w:type="spellStart"/>
      <w:r w:rsidRPr="00D6429C">
        <w:rPr>
          <w:rFonts w:ascii="Times New Roman" w:hAnsi="Times New Roman" w:cs="Times New Roman"/>
          <w:sz w:val="24"/>
          <w:szCs w:val="24"/>
          <w:lang w:val="ro-RO"/>
        </w:rPr>
        <w:t>Perception</w:t>
      </w:r>
      <w:proofErr w:type="spellEnd"/>
      <w:r w:rsidRPr="00D6429C">
        <w:rPr>
          <w:rFonts w:ascii="Times New Roman" w:hAnsi="Times New Roman" w:cs="Times New Roman"/>
          <w:sz w:val="24"/>
          <w:szCs w:val="24"/>
          <w:lang w:val="ro-RO"/>
        </w:rPr>
        <w:t xml:space="preserve"> of </w:t>
      </w:r>
      <w:proofErr w:type="spellStart"/>
      <w:r w:rsidRPr="00D6429C">
        <w:rPr>
          <w:rFonts w:ascii="Times New Roman" w:hAnsi="Times New Roman" w:cs="Times New Roman"/>
          <w:sz w:val="24"/>
          <w:szCs w:val="24"/>
          <w:lang w:val="ro-RO"/>
        </w:rPr>
        <w:t>Attitude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Through</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Translation</w:t>
      </w:r>
      <w:proofErr w:type="spellEnd"/>
      <w:r w:rsidRPr="00D6429C">
        <w:rPr>
          <w:rFonts w:ascii="Times New Roman" w:hAnsi="Times New Roman" w:cs="Times New Roman"/>
          <w:sz w:val="24"/>
          <w:szCs w:val="24"/>
          <w:lang w:val="ro-RO"/>
        </w:rPr>
        <w:t xml:space="preserve">. The </w:t>
      </w:r>
      <w:proofErr w:type="spellStart"/>
      <w:r w:rsidRPr="00D6429C">
        <w:rPr>
          <w:rFonts w:ascii="Times New Roman" w:hAnsi="Times New Roman" w:cs="Times New Roman"/>
          <w:sz w:val="24"/>
          <w:szCs w:val="24"/>
          <w:lang w:val="ro-RO"/>
        </w:rPr>
        <w:t>Relationship</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Between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Translated</w:t>
      </w:r>
      <w:proofErr w:type="spellEnd"/>
      <w:r w:rsidRPr="00D6429C">
        <w:rPr>
          <w:rFonts w:ascii="Times New Roman" w:hAnsi="Times New Roman" w:cs="Times New Roman"/>
          <w:sz w:val="24"/>
          <w:szCs w:val="24"/>
          <w:lang w:val="ro-RO"/>
        </w:rPr>
        <w:t xml:space="preserve"> Text </w:t>
      </w:r>
      <w:proofErr w:type="spellStart"/>
      <w:r w:rsidRPr="00D6429C">
        <w:rPr>
          <w:rFonts w:ascii="Times New Roman" w:hAnsi="Times New Roman" w:cs="Times New Roman"/>
          <w:sz w:val="24"/>
          <w:szCs w:val="24"/>
          <w:lang w:val="ro-RO"/>
        </w:rPr>
        <w:t>and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Source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Culture</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lastRenderedPageBreak/>
        <w:t xml:space="preserve">- Mali </w:t>
      </w:r>
      <w:proofErr w:type="spellStart"/>
      <w:r w:rsidRPr="00D6429C">
        <w:rPr>
          <w:rFonts w:ascii="Times New Roman" w:hAnsi="Times New Roman" w:cs="Times New Roman"/>
          <w:sz w:val="24"/>
          <w:szCs w:val="24"/>
          <w:lang w:val="ro-RO"/>
        </w:rPr>
        <w:t>Izabella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Faithfulness</w:t>
      </w:r>
      <w:proofErr w:type="spellEnd"/>
      <w:r w:rsidRPr="00D6429C">
        <w:rPr>
          <w:rFonts w:ascii="Times New Roman" w:hAnsi="Times New Roman" w:cs="Times New Roman"/>
          <w:sz w:val="24"/>
          <w:szCs w:val="24"/>
          <w:lang w:val="ro-RO"/>
        </w:rPr>
        <w:t xml:space="preserve"> in </w:t>
      </w:r>
      <w:proofErr w:type="spellStart"/>
      <w:r w:rsidRPr="00D6429C">
        <w:rPr>
          <w:rFonts w:ascii="Times New Roman" w:hAnsi="Times New Roman" w:cs="Times New Roman"/>
          <w:sz w:val="24"/>
          <w:szCs w:val="24"/>
          <w:lang w:val="ro-RO"/>
        </w:rPr>
        <w:t>the</w:t>
      </w:r>
      <w:proofErr w:type="spellEnd"/>
      <w:r w:rsidRPr="00D6429C">
        <w:rPr>
          <w:rFonts w:ascii="Times New Roman" w:hAnsi="Times New Roman" w:cs="Times New Roman"/>
          <w:sz w:val="24"/>
          <w:szCs w:val="24"/>
          <w:lang w:val="ro-RO"/>
        </w:rPr>
        <w:t xml:space="preserve"> English </w:t>
      </w:r>
      <w:proofErr w:type="spellStart"/>
      <w:r w:rsidRPr="00D6429C">
        <w:rPr>
          <w:rFonts w:ascii="Times New Roman" w:hAnsi="Times New Roman" w:cs="Times New Roman"/>
          <w:sz w:val="24"/>
          <w:szCs w:val="24"/>
          <w:lang w:val="ro-RO"/>
        </w:rPr>
        <w:t>Translation</w:t>
      </w:r>
      <w:proofErr w:type="spellEnd"/>
      <w:r w:rsidRPr="00D6429C">
        <w:rPr>
          <w:rFonts w:ascii="Times New Roman" w:hAnsi="Times New Roman" w:cs="Times New Roman"/>
          <w:sz w:val="24"/>
          <w:szCs w:val="24"/>
          <w:lang w:val="ro-RO"/>
        </w:rPr>
        <w:t xml:space="preserve"> of Ioan </w:t>
      </w:r>
      <w:proofErr w:type="spellStart"/>
      <w:r w:rsidRPr="00D6429C">
        <w:rPr>
          <w:rFonts w:ascii="Times New Roman" w:hAnsi="Times New Roman" w:cs="Times New Roman"/>
          <w:sz w:val="24"/>
          <w:szCs w:val="24"/>
          <w:lang w:val="ro-RO"/>
        </w:rPr>
        <w:t>Slavici’s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Selected</w:t>
      </w:r>
      <w:proofErr w:type="spellEnd"/>
      <w:r w:rsidRPr="00D6429C">
        <w:rPr>
          <w:rFonts w:ascii="Times New Roman" w:hAnsi="Times New Roman" w:cs="Times New Roman"/>
          <w:sz w:val="24"/>
          <w:szCs w:val="24"/>
          <w:lang w:val="ro-RO"/>
        </w:rPr>
        <w:t xml:space="preserve"> Tales</w:t>
      </w: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Marton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Tímea</w:t>
      </w:r>
      <w:proofErr w:type="spellEnd"/>
      <w:r w:rsidRPr="00D6429C">
        <w:rPr>
          <w:rFonts w:ascii="Times New Roman" w:hAnsi="Times New Roman" w:cs="Times New Roman"/>
          <w:sz w:val="24"/>
          <w:szCs w:val="24"/>
          <w:lang w:val="ro-RO"/>
        </w:rPr>
        <w:t xml:space="preserve">: A </w:t>
      </w:r>
      <w:proofErr w:type="spellStart"/>
      <w:r w:rsidRPr="00D6429C">
        <w:rPr>
          <w:rFonts w:ascii="Times New Roman" w:hAnsi="Times New Roman" w:cs="Times New Roman"/>
          <w:sz w:val="24"/>
          <w:szCs w:val="24"/>
          <w:lang w:val="ro-RO"/>
        </w:rPr>
        <w:t>Note-Taking</w:t>
      </w:r>
      <w:proofErr w:type="spellEnd"/>
      <w:r w:rsidRPr="00D6429C">
        <w:rPr>
          <w:rFonts w:ascii="Times New Roman" w:hAnsi="Times New Roman" w:cs="Times New Roman"/>
          <w:sz w:val="24"/>
          <w:szCs w:val="24"/>
          <w:lang w:val="ro-RO"/>
        </w:rPr>
        <w:t xml:space="preserve"> in Consecutive </w:t>
      </w:r>
      <w:proofErr w:type="spellStart"/>
      <w:r w:rsidRPr="00D6429C">
        <w:rPr>
          <w:rFonts w:ascii="Times New Roman" w:hAnsi="Times New Roman" w:cs="Times New Roman"/>
          <w:sz w:val="24"/>
          <w:szCs w:val="24"/>
          <w:lang w:val="ro-RO"/>
        </w:rPr>
        <w:t>Interpreting</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In-depth</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interviews</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with</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Certified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Experienced</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Interpreters</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Mérai</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Annabella</w:t>
      </w:r>
      <w:proofErr w:type="spellEnd"/>
      <w:r w:rsidRPr="00D6429C">
        <w:rPr>
          <w:rFonts w:ascii="Times New Roman" w:hAnsi="Times New Roman" w:cs="Times New Roman"/>
          <w:sz w:val="24"/>
          <w:szCs w:val="24"/>
          <w:lang w:val="ro-RO"/>
        </w:rPr>
        <w:t xml:space="preserve">: A </w:t>
      </w:r>
      <w:proofErr w:type="spellStart"/>
      <w:r w:rsidRPr="00D6429C">
        <w:rPr>
          <w:rFonts w:ascii="Times New Roman" w:hAnsi="Times New Roman" w:cs="Times New Roman"/>
          <w:sz w:val="24"/>
          <w:szCs w:val="24"/>
          <w:lang w:val="ro-RO"/>
        </w:rPr>
        <w:t>reália</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alapú</w:t>
      </w:r>
      <w:proofErr w:type="spellEnd"/>
      <w:r w:rsidRPr="00D6429C">
        <w:rPr>
          <w:rFonts w:ascii="Times New Roman" w:hAnsi="Times New Roman" w:cs="Times New Roman"/>
          <w:sz w:val="24"/>
          <w:szCs w:val="24"/>
          <w:lang w:val="ro-RO"/>
        </w:rPr>
        <w:t xml:space="preserve"> humor </w:t>
      </w:r>
      <w:proofErr w:type="spellStart"/>
      <w:r w:rsidRPr="00D6429C">
        <w:rPr>
          <w:rFonts w:ascii="Times New Roman" w:hAnsi="Times New Roman" w:cs="Times New Roman"/>
          <w:sz w:val="24"/>
          <w:szCs w:val="24"/>
          <w:lang w:val="ro-RO"/>
        </w:rPr>
        <w:t>fordítása</w:t>
      </w:r>
      <w:proofErr w:type="spellEnd"/>
      <w:r w:rsidRPr="00D6429C">
        <w:rPr>
          <w:rFonts w:ascii="Times New Roman" w:hAnsi="Times New Roman" w:cs="Times New Roman"/>
          <w:sz w:val="24"/>
          <w:szCs w:val="24"/>
          <w:lang w:val="ro-RO"/>
        </w:rPr>
        <w:t xml:space="preserve"> a Brooklyn Nine-Nine </w:t>
      </w:r>
      <w:proofErr w:type="spellStart"/>
      <w:r w:rsidRPr="00D6429C">
        <w:rPr>
          <w:rFonts w:ascii="Times New Roman" w:hAnsi="Times New Roman" w:cs="Times New Roman"/>
          <w:sz w:val="24"/>
          <w:szCs w:val="24"/>
          <w:lang w:val="ro-RO"/>
        </w:rPr>
        <w:t>című</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vígjátéksorozatban</w:t>
      </w:r>
      <w:proofErr w:type="spellEnd"/>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Vincze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Zsófia</w:t>
      </w:r>
      <w:proofErr w:type="spellEnd"/>
      <w:r w:rsidRPr="00D6429C">
        <w:rPr>
          <w:rFonts w:ascii="Times New Roman" w:hAnsi="Times New Roman" w:cs="Times New Roman"/>
          <w:sz w:val="24"/>
          <w:szCs w:val="24"/>
          <w:lang w:val="ro-RO"/>
        </w:rPr>
        <w:t xml:space="preserve">: Gilmore </w:t>
      </w:r>
      <w:proofErr w:type="spellStart"/>
      <w:r w:rsidRPr="00D6429C">
        <w:rPr>
          <w:rFonts w:ascii="Times New Roman" w:hAnsi="Times New Roman" w:cs="Times New Roman"/>
          <w:sz w:val="24"/>
          <w:szCs w:val="24"/>
          <w:lang w:val="ro-RO"/>
        </w:rPr>
        <w:t>Girls</w:t>
      </w:r>
      <w:proofErr w:type="spellEnd"/>
      <w:r w:rsidRPr="00D6429C">
        <w:rPr>
          <w:rFonts w:ascii="Times New Roman" w:hAnsi="Times New Roman" w:cs="Times New Roman"/>
          <w:sz w:val="24"/>
          <w:szCs w:val="24"/>
          <w:lang w:val="ro-RO"/>
        </w:rPr>
        <w:t xml:space="preserve">: American Cultural </w:t>
      </w:r>
      <w:proofErr w:type="spellStart"/>
      <w:r w:rsidRPr="00D6429C">
        <w:rPr>
          <w:rFonts w:ascii="Times New Roman" w:hAnsi="Times New Roman" w:cs="Times New Roman"/>
          <w:sz w:val="24"/>
          <w:szCs w:val="24"/>
          <w:lang w:val="ro-RO"/>
        </w:rPr>
        <w:t>References</w:t>
      </w:r>
      <w:proofErr w:type="spellEnd"/>
      <w:r w:rsidRPr="00D6429C">
        <w:rPr>
          <w:rFonts w:ascii="Times New Roman" w:hAnsi="Times New Roman" w:cs="Times New Roman"/>
          <w:sz w:val="24"/>
          <w:szCs w:val="24"/>
          <w:lang w:val="ro-RO"/>
        </w:rPr>
        <w:t xml:space="preserve"> in </w:t>
      </w:r>
      <w:proofErr w:type="spellStart"/>
      <w:r w:rsidRPr="00D6429C">
        <w:rPr>
          <w:rFonts w:ascii="Times New Roman" w:hAnsi="Times New Roman" w:cs="Times New Roman"/>
          <w:sz w:val="24"/>
          <w:szCs w:val="24"/>
          <w:lang w:val="ro-RO"/>
        </w:rPr>
        <w:t>the</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Hungarian</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Translation</w:t>
      </w:r>
      <w:proofErr w:type="spellEnd"/>
      <w:r w:rsidRPr="00D6429C">
        <w:rPr>
          <w:rFonts w:ascii="Times New Roman" w:hAnsi="Times New Roman" w:cs="Times New Roman"/>
          <w:sz w:val="24"/>
          <w:szCs w:val="24"/>
          <w:lang w:val="ro-RO"/>
        </w:rPr>
        <w:t>.</w:t>
      </w:r>
    </w:p>
    <w:p w:rsidR="00D6429C" w:rsidRDefault="00102D72" w:rsidP="00D6429C">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Volumul a fost editat de Dr. Szabó Roland. (</w:t>
      </w:r>
      <w:r w:rsidR="00B7346A">
        <w:rPr>
          <w:rFonts w:ascii="Times New Roman" w:hAnsi="Times New Roman" w:cs="Times New Roman"/>
          <w:sz w:val="24"/>
          <w:szCs w:val="24"/>
          <w:lang w:val="ro-RO"/>
        </w:rPr>
        <w:t xml:space="preserve">Oradea, Editura </w:t>
      </w:r>
      <w:proofErr w:type="spellStart"/>
      <w:r w:rsidR="00B7346A">
        <w:rPr>
          <w:rFonts w:ascii="Times New Roman" w:hAnsi="Times New Roman" w:cs="Times New Roman"/>
          <w:sz w:val="24"/>
          <w:szCs w:val="24"/>
          <w:lang w:val="ro-RO"/>
        </w:rPr>
        <w:t>Partium</w:t>
      </w:r>
      <w:proofErr w:type="spellEnd"/>
      <w:r w:rsidR="00B7346A">
        <w:rPr>
          <w:rFonts w:ascii="Times New Roman" w:hAnsi="Times New Roman" w:cs="Times New Roman"/>
          <w:sz w:val="24"/>
          <w:szCs w:val="24"/>
          <w:lang w:val="ro-RO"/>
        </w:rPr>
        <w:t>, 2024. ISBN: 978-606-9673-72-0</w:t>
      </w:r>
      <w:r>
        <w:rPr>
          <w:rFonts w:ascii="Times New Roman" w:hAnsi="Times New Roman" w:cs="Times New Roman"/>
          <w:sz w:val="24"/>
          <w:szCs w:val="24"/>
          <w:lang w:val="ro-RO"/>
        </w:rPr>
        <w:t>)</w:t>
      </w:r>
    </w:p>
    <w:p w:rsidR="00B7346A" w:rsidRDefault="00B7346A" w:rsidP="00D6429C">
      <w:pPr>
        <w:spacing w:after="120" w:line="240" w:lineRule="auto"/>
        <w:jc w:val="both"/>
        <w:rPr>
          <w:rFonts w:ascii="Times New Roman" w:hAnsi="Times New Roman" w:cs="Times New Roman"/>
          <w:sz w:val="24"/>
          <w:szCs w:val="24"/>
          <w:lang w:val="ro-RO"/>
        </w:rPr>
      </w:pPr>
    </w:p>
    <w:p w:rsidR="00E16776" w:rsidRPr="00B665F1" w:rsidRDefault="00E16776" w:rsidP="00990129">
      <w:pPr>
        <w:spacing w:after="120" w:line="240" w:lineRule="auto"/>
        <w:jc w:val="both"/>
        <w:rPr>
          <w:rFonts w:ascii="Times New Roman" w:hAnsi="Times New Roman" w:cs="Times New Roman"/>
          <w:sz w:val="24"/>
          <w:szCs w:val="24"/>
          <w:u w:val="single"/>
          <w:lang w:val="ro-RO"/>
        </w:rPr>
      </w:pPr>
      <w:r w:rsidRPr="00B665F1">
        <w:rPr>
          <w:rFonts w:ascii="Times New Roman" w:hAnsi="Times New Roman" w:cs="Times New Roman"/>
          <w:sz w:val="24"/>
          <w:szCs w:val="24"/>
          <w:u w:val="single"/>
          <w:lang w:val="ro-RO"/>
        </w:rPr>
        <w:t xml:space="preserve">Participări la </w:t>
      </w:r>
      <w:r w:rsidRPr="00B665F1">
        <w:rPr>
          <w:rFonts w:ascii="Times New Roman" w:hAnsi="Times New Roman" w:cs="Times New Roman"/>
          <w:sz w:val="24"/>
          <w:szCs w:val="24"/>
          <w:u w:val="single"/>
          <w:lang w:val="ro-RO"/>
        </w:rPr>
        <w:t>Conferința Studențească de Cercetare (PTDK</w:t>
      </w:r>
      <w:r w:rsidRPr="00B665F1">
        <w:rPr>
          <w:rFonts w:ascii="Times New Roman" w:hAnsi="Times New Roman" w:cs="Times New Roman"/>
          <w:sz w:val="24"/>
          <w:szCs w:val="24"/>
          <w:u w:val="single"/>
          <w:lang w:val="ro-RO"/>
        </w:rPr>
        <w:t>)</w:t>
      </w:r>
    </w:p>
    <w:p w:rsidR="007802B4" w:rsidRPr="00094730" w:rsidRDefault="007802B4" w:rsidP="00990129">
      <w:pPr>
        <w:spacing w:after="120" w:line="240" w:lineRule="auto"/>
        <w:jc w:val="both"/>
        <w:rPr>
          <w:rFonts w:ascii="Times New Roman" w:hAnsi="Times New Roman" w:cs="Times New Roman"/>
          <w:sz w:val="24"/>
          <w:szCs w:val="24"/>
          <w:lang w:val="ro-RO"/>
        </w:rPr>
      </w:pPr>
      <w:r w:rsidRPr="00094730">
        <w:rPr>
          <w:rFonts w:ascii="Times New Roman" w:hAnsi="Times New Roman" w:cs="Times New Roman"/>
          <w:sz w:val="24"/>
          <w:szCs w:val="24"/>
          <w:lang w:val="ro-RO"/>
        </w:rPr>
        <w:t>2024</w:t>
      </w:r>
    </w:p>
    <w:p w:rsidR="007802B4" w:rsidRPr="00094730" w:rsidRDefault="00094730" w:rsidP="00990129">
      <w:pPr>
        <w:spacing w:after="120" w:line="240" w:lineRule="auto"/>
        <w:jc w:val="both"/>
        <w:rPr>
          <w:rFonts w:ascii="Times New Roman" w:hAnsi="Times New Roman" w:cs="Times New Roman"/>
          <w:sz w:val="24"/>
          <w:szCs w:val="24"/>
        </w:rPr>
      </w:pPr>
      <w:proofErr w:type="spellStart"/>
      <w:r w:rsidRPr="00094730">
        <w:rPr>
          <w:rFonts w:ascii="Times New Roman" w:hAnsi="Times New Roman" w:cs="Times New Roman"/>
          <w:sz w:val="24"/>
          <w:szCs w:val="24"/>
        </w:rPr>
        <w:t>Nemes</w:t>
      </w:r>
      <w:proofErr w:type="spellEnd"/>
      <w:r w:rsidRPr="00094730">
        <w:rPr>
          <w:rFonts w:ascii="Times New Roman" w:hAnsi="Times New Roman" w:cs="Times New Roman"/>
          <w:sz w:val="24"/>
          <w:szCs w:val="24"/>
        </w:rPr>
        <w:t xml:space="preserve"> Roland</w:t>
      </w:r>
      <w:r w:rsidRPr="00094730">
        <w:rPr>
          <w:rFonts w:ascii="Times New Roman" w:hAnsi="Times New Roman" w:cs="Times New Roman"/>
          <w:sz w:val="24"/>
          <w:szCs w:val="24"/>
        </w:rPr>
        <w:t>:</w:t>
      </w:r>
      <w:r w:rsidRPr="00094730">
        <w:rPr>
          <w:rFonts w:ascii="Times New Roman" w:hAnsi="Times New Roman" w:cs="Times New Roman"/>
          <w:sz w:val="24"/>
          <w:szCs w:val="24"/>
        </w:rPr>
        <w:t xml:space="preserve"> </w:t>
      </w:r>
      <w:r w:rsidRPr="00990129">
        <w:rPr>
          <w:rFonts w:ascii="Times New Roman" w:hAnsi="Times New Roman" w:cs="Times New Roman"/>
          <w:i/>
          <w:sz w:val="24"/>
          <w:szCs w:val="24"/>
        </w:rPr>
        <w:t>Comparing AI Translation to Neural Machine Translation: A Corpus-Based Analysis</w:t>
      </w:r>
    </w:p>
    <w:p w:rsidR="00094730" w:rsidRPr="00094730" w:rsidRDefault="00094730" w:rsidP="00990129">
      <w:pPr>
        <w:spacing w:after="120" w:line="240" w:lineRule="auto"/>
        <w:jc w:val="both"/>
        <w:rPr>
          <w:rFonts w:ascii="Times New Roman" w:hAnsi="Times New Roman" w:cs="Times New Roman"/>
          <w:sz w:val="24"/>
          <w:szCs w:val="24"/>
        </w:rPr>
      </w:pPr>
      <w:proofErr w:type="spellStart"/>
      <w:r w:rsidRPr="00094730">
        <w:rPr>
          <w:rFonts w:ascii="Times New Roman" w:hAnsi="Times New Roman" w:cs="Times New Roman"/>
          <w:sz w:val="24"/>
          <w:szCs w:val="24"/>
        </w:rPr>
        <w:t>Voloncs</w:t>
      </w:r>
      <w:proofErr w:type="spellEnd"/>
      <w:r w:rsidRPr="00094730">
        <w:rPr>
          <w:rFonts w:ascii="Times New Roman" w:hAnsi="Times New Roman" w:cs="Times New Roman"/>
          <w:sz w:val="24"/>
          <w:szCs w:val="24"/>
        </w:rPr>
        <w:t xml:space="preserve"> </w:t>
      </w:r>
      <w:proofErr w:type="spellStart"/>
      <w:r w:rsidRPr="00094730">
        <w:rPr>
          <w:rFonts w:ascii="Times New Roman" w:hAnsi="Times New Roman" w:cs="Times New Roman"/>
          <w:sz w:val="24"/>
          <w:szCs w:val="24"/>
        </w:rPr>
        <w:t>András-Péter</w:t>
      </w:r>
      <w:proofErr w:type="spellEnd"/>
      <w:r w:rsidRPr="00094730">
        <w:rPr>
          <w:rFonts w:ascii="Times New Roman" w:hAnsi="Times New Roman" w:cs="Times New Roman"/>
          <w:sz w:val="24"/>
          <w:szCs w:val="24"/>
        </w:rPr>
        <w:t>:</w:t>
      </w:r>
      <w:r w:rsidRPr="00094730">
        <w:rPr>
          <w:rFonts w:ascii="Times New Roman" w:hAnsi="Times New Roman" w:cs="Times New Roman"/>
          <w:sz w:val="24"/>
          <w:szCs w:val="24"/>
        </w:rPr>
        <w:t xml:space="preserve"> </w:t>
      </w:r>
      <w:r w:rsidRPr="00990129">
        <w:rPr>
          <w:rFonts w:ascii="Times New Roman" w:hAnsi="Times New Roman" w:cs="Times New Roman"/>
          <w:i/>
          <w:sz w:val="24"/>
          <w:szCs w:val="24"/>
        </w:rPr>
        <w:t>A Comparative Study of League of Legends, Ruination: A League of Legends Story and Arcane</w:t>
      </w:r>
    </w:p>
    <w:p w:rsidR="00E16776" w:rsidRPr="00094730" w:rsidRDefault="00E16776" w:rsidP="00990129">
      <w:pPr>
        <w:spacing w:after="120" w:line="240" w:lineRule="auto"/>
        <w:jc w:val="both"/>
        <w:rPr>
          <w:rFonts w:ascii="Times New Roman" w:hAnsi="Times New Roman" w:cs="Times New Roman"/>
          <w:sz w:val="24"/>
          <w:szCs w:val="24"/>
          <w:lang w:val="ro-RO"/>
        </w:rPr>
      </w:pPr>
      <w:r w:rsidRPr="00094730">
        <w:rPr>
          <w:rFonts w:ascii="Times New Roman" w:hAnsi="Times New Roman" w:cs="Times New Roman"/>
          <w:sz w:val="24"/>
          <w:szCs w:val="24"/>
          <w:lang w:val="ro-RO"/>
        </w:rPr>
        <w:t>2023</w:t>
      </w:r>
    </w:p>
    <w:p w:rsidR="00E16776" w:rsidRPr="00990129" w:rsidRDefault="007802B4" w:rsidP="00990129">
      <w:pPr>
        <w:autoSpaceDE w:val="0"/>
        <w:autoSpaceDN w:val="0"/>
        <w:adjustRightInd w:val="0"/>
        <w:spacing w:after="120" w:line="240" w:lineRule="auto"/>
        <w:rPr>
          <w:rFonts w:ascii="Times New Roman" w:hAnsi="Times New Roman" w:cs="Times New Roman"/>
          <w:i/>
          <w:sz w:val="24"/>
          <w:szCs w:val="24"/>
          <w:lang w:val="ro-RO"/>
        </w:rPr>
      </w:pPr>
      <w:r w:rsidRPr="00094730">
        <w:rPr>
          <w:rFonts w:ascii="Times New Roman" w:hAnsi="Times New Roman" w:cs="Times New Roman"/>
          <w:sz w:val="24"/>
          <w:szCs w:val="24"/>
        </w:rPr>
        <w:t>Mali Izabella</w:t>
      </w:r>
      <w:r w:rsidR="00094730" w:rsidRPr="00094730">
        <w:rPr>
          <w:rFonts w:ascii="Times New Roman" w:hAnsi="Times New Roman" w:cs="Times New Roman"/>
          <w:sz w:val="24"/>
          <w:szCs w:val="24"/>
        </w:rPr>
        <w:t>:</w:t>
      </w:r>
      <w:r w:rsidRPr="00094730">
        <w:rPr>
          <w:rFonts w:ascii="Times New Roman" w:hAnsi="Times New Roman" w:cs="Times New Roman"/>
          <w:sz w:val="24"/>
          <w:szCs w:val="24"/>
        </w:rPr>
        <w:t xml:space="preserve"> </w:t>
      </w:r>
      <w:r w:rsidRPr="00990129">
        <w:rPr>
          <w:rFonts w:ascii="Times New Roman" w:hAnsi="Times New Roman" w:cs="Times New Roman"/>
          <w:i/>
          <w:sz w:val="24"/>
          <w:szCs w:val="24"/>
        </w:rPr>
        <w:t>Common Elements in the English Translation</w:t>
      </w:r>
      <w:r w:rsidRPr="00990129">
        <w:rPr>
          <w:rFonts w:ascii="Times New Roman" w:hAnsi="Times New Roman" w:cs="Times New Roman"/>
          <w:i/>
          <w:sz w:val="24"/>
          <w:szCs w:val="24"/>
        </w:rPr>
        <w:t xml:space="preserve"> </w:t>
      </w:r>
      <w:r w:rsidRPr="00990129">
        <w:rPr>
          <w:rFonts w:ascii="Times New Roman" w:hAnsi="Times New Roman" w:cs="Times New Roman"/>
          <w:i/>
          <w:sz w:val="24"/>
          <w:szCs w:val="24"/>
        </w:rPr>
        <w:t xml:space="preserve">of </w:t>
      </w:r>
      <w:proofErr w:type="spellStart"/>
      <w:r w:rsidRPr="00990129">
        <w:rPr>
          <w:rFonts w:ascii="Times New Roman" w:hAnsi="Times New Roman" w:cs="Times New Roman"/>
          <w:i/>
          <w:sz w:val="24"/>
          <w:szCs w:val="24"/>
        </w:rPr>
        <w:t>Ioan</w:t>
      </w:r>
      <w:proofErr w:type="spellEnd"/>
      <w:r w:rsidRPr="00990129">
        <w:rPr>
          <w:rFonts w:ascii="Times New Roman" w:hAnsi="Times New Roman" w:cs="Times New Roman"/>
          <w:i/>
          <w:sz w:val="24"/>
          <w:szCs w:val="24"/>
        </w:rPr>
        <w:t xml:space="preserve"> </w:t>
      </w:r>
      <w:proofErr w:type="spellStart"/>
      <w:r w:rsidRPr="00990129">
        <w:rPr>
          <w:rFonts w:ascii="Times New Roman" w:hAnsi="Times New Roman" w:cs="Times New Roman"/>
          <w:i/>
          <w:sz w:val="24"/>
          <w:szCs w:val="24"/>
        </w:rPr>
        <w:t>Slavici’s</w:t>
      </w:r>
      <w:proofErr w:type="spellEnd"/>
      <w:r w:rsidRPr="00990129">
        <w:rPr>
          <w:rFonts w:ascii="Times New Roman" w:hAnsi="Times New Roman" w:cs="Times New Roman"/>
          <w:i/>
          <w:sz w:val="24"/>
          <w:szCs w:val="24"/>
        </w:rPr>
        <w:t xml:space="preserve"> Selected Tales</w:t>
      </w:r>
    </w:p>
    <w:p w:rsidR="00E16776" w:rsidRPr="00094730" w:rsidRDefault="00E16776" w:rsidP="00990129">
      <w:pPr>
        <w:spacing w:after="120" w:line="240" w:lineRule="auto"/>
        <w:jc w:val="both"/>
        <w:rPr>
          <w:rFonts w:ascii="Times New Roman" w:hAnsi="Times New Roman" w:cs="Times New Roman"/>
          <w:sz w:val="24"/>
          <w:szCs w:val="24"/>
          <w:lang w:val="ro-RO"/>
        </w:rPr>
      </w:pPr>
      <w:r w:rsidRPr="00094730">
        <w:rPr>
          <w:rFonts w:ascii="Times New Roman" w:hAnsi="Times New Roman" w:cs="Times New Roman"/>
          <w:sz w:val="24"/>
          <w:szCs w:val="24"/>
          <w:lang w:val="ro-RO"/>
        </w:rPr>
        <w:t>2022</w:t>
      </w:r>
    </w:p>
    <w:p w:rsidR="00E16776" w:rsidRPr="00E16776" w:rsidRDefault="00E16776" w:rsidP="00990129">
      <w:pPr>
        <w:kinsoku w:val="0"/>
        <w:overflowPunct w:val="0"/>
        <w:autoSpaceDE w:val="0"/>
        <w:autoSpaceDN w:val="0"/>
        <w:adjustRightInd w:val="0"/>
        <w:spacing w:after="120" w:line="240" w:lineRule="auto"/>
        <w:rPr>
          <w:rFonts w:ascii="Times New Roman" w:hAnsi="Times New Roman" w:cs="Times New Roman"/>
          <w:sz w:val="24"/>
          <w:szCs w:val="24"/>
        </w:rPr>
      </w:pPr>
      <w:proofErr w:type="spellStart"/>
      <w:r w:rsidRPr="00E16776">
        <w:rPr>
          <w:rFonts w:ascii="Times New Roman" w:hAnsi="Times New Roman" w:cs="Times New Roman"/>
          <w:sz w:val="24"/>
          <w:szCs w:val="24"/>
        </w:rPr>
        <w:t>Nemes</w:t>
      </w:r>
      <w:proofErr w:type="spellEnd"/>
      <w:r w:rsidRPr="00E16776">
        <w:rPr>
          <w:rFonts w:ascii="Times New Roman" w:hAnsi="Times New Roman" w:cs="Times New Roman"/>
          <w:spacing w:val="-4"/>
          <w:sz w:val="24"/>
          <w:szCs w:val="24"/>
        </w:rPr>
        <w:t xml:space="preserve"> </w:t>
      </w:r>
      <w:r w:rsidRPr="00094730">
        <w:rPr>
          <w:rFonts w:ascii="Times New Roman" w:hAnsi="Times New Roman" w:cs="Times New Roman"/>
          <w:sz w:val="24"/>
          <w:szCs w:val="24"/>
        </w:rPr>
        <w:t xml:space="preserve">Roland: </w:t>
      </w:r>
      <w:r w:rsidRPr="00E16776">
        <w:rPr>
          <w:rFonts w:ascii="Times New Roman" w:hAnsi="Times New Roman" w:cs="Times New Roman"/>
          <w:i/>
          <w:sz w:val="24"/>
          <w:szCs w:val="24"/>
        </w:rPr>
        <w:t>The</w:t>
      </w:r>
      <w:r w:rsidRPr="00E16776">
        <w:rPr>
          <w:rFonts w:ascii="Times New Roman" w:hAnsi="Times New Roman" w:cs="Times New Roman"/>
          <w:i/>
          <w:spacing w:val="-15"/>
          <w:sz w:val="24"/>
          <w:szCs w:val="24"/>
        </w:rPr>
        <w:t xml:space="preserve"> </w:t>
      </w:r>
      <w:r w:rsidRPr="00E16776">
        <w:rPr>
          <w:rFonts w:ascii="Times New Roman" w:hAnsi="Times New Roman" w:cs="Times New Roman"/>
          <w:i/>
          <w:sz w:val="24"/>
          <w:szCs w:val="24"/>
        </w:rPr>
        <w:t>Influence</w:t>
      </w:r>
      <w:r w:rsidRPr="00E16776">
        <w:rPr>
          <w:rFonts w:ascii="Times New Roman" w:hAnsi="Times New Roman" w:cs="Times New Roman"/>
          <w:i/>
          <w:spacing w:val="-16"/>
          <w:sz w:val="24"/>
          <w:szCs w:val="24"/>
        </w:rPr>
        <w:t xml:space="preserve"> </w:t>
      </w:r>
      <w:r w:rsidRPr="00E16776">
        <w:rPr>
          <w:rFonts w:ascii="Times New Roman" w:hAnsi="Times New Roman" w:cs="Times New Roman"/>
          <w:i/>
          <w:sz w:val="24"/>
          <w:szCs w:val="24"/>
        </w:rPr>
        <w:t>of</w:t>
      </w:r>
      <w:r w:rsidRPr="00E16776">
        <w:rPr>
          <w:rFonts w:ascii="Times New Roman" w:hAnsi="Times New Roman" w:cs="Times New Roman"/>
          <w:i/>
          <w:spacing w:val="-15"/>
          <w:sz w:val="24"/>
          <w:szCs w:val="24"/>
        </w:rPr>
        <w:t xml:space="preserve"> </w:t>
      </w:r>
      <w:r w:rsidRPr="00E16776">
        <w:rPr>
          <w:rFonts w:ascii="Times New Roman" w:hAnsi="Times New Roman" w:cs="Times New Roman"/>
          <w:i/>
          <w:sz w:val="24"/>
          <w:szCs w:val="24"/>
        </w:rPr>
        <w:t>Aural</w:t>
      </w:r>
      <w:r w:rsidRPr="00E16776">
        <w:rPr>
          <w:rFonts w:ascii="Times New Roman" w:hAnsi="Times New Roman" w:cs="Times New Roman"/>
          <w:i/>
          <w:spacing w:val="-16"/>
          <w:sz w:val="24"/>
          <w:szCs w:val="24"/>
        </w:rPr>
        <w:t xml:space="preserve"> </w:t>
      </w:r>
      <w:r w:rsidRPr="00E16776">
        <w:rPr>
          <w:rFonts w:ascii="Times New Roman" w:hAnsi="Times New Roman" w:cs="Times New Roman"/>
          <w:i/>
          <w:sz w:val="24"/>
          <w:szCs w:val="24"/>
        </w:rPr>
        <w:t>Skills</w:t>
      </w:r>
      <w:r w:rsidRPr="00E16776">
        <w:rPr>
          <w:rFonts w:ascii="Times New Roman" w:hAnsi="Times New Roman" w:cs="Times New Roman"/>
          <w:i/>
          <w:spacing w:val="-15"/>
          <w:sz w:val="24"/>
          <w:szCs w:val="24"/>
        </w:rPr>
        <w:t xml:space="preserve"> </w:t>
      </w:r>
      <w:r w:rsidRPr="00E16776">
        <w:rPr>
          <w:rFonts w:ascii="Times New Roman" w:hAnsi="Times New Roman" w:cs="Times New Roman"/>
          <w:i/>
          <w:sz w:val="24"/>
          <w:szCs w:val="24"/>
        </w:rPr>
        <w:t>on</w:t>
      </w:r>
      <w:r w:rsidRPr="00E16776">
        <w:rPr>
          <w:rFonts w:ascii="Times New Roman" w:hAnsi="Times New Roman" w:cs="Times New Roman"/>
          <w:i/>
          <w:spacing w:val="-15"/>
          <w:sz w:val="24"/>
          <w:szCs w:val="24"/>
        </w:rPr>
        <w:t xml:space="preserve"> </w:t>
      </w:r>
      <w:r w:rsidRPr="00E16776">
        <w:rPr>
          <w:rFonts w:ascii="Times New Roman" w:hAnsi="Times New Roman" w:cs="Times New Roman"/>
          <w:i/>
          <w:sz w:val="24"/>
          <w:szCs w:val="24"/>
        </w:rPr>
        <w:t>English</w:t>
      </w:r>
      <w:r w:rsidRPr="00E16776">
        <w:rPr>
          <w:rFonts w:ascii="Times New Roman" w:hAnsi="Times New Roman" w:cs="Times New Roman"/>
          <w:i/>
          <w:spacing w:val="-16"/>
          <w:sz w:val="24"/>
          <w:szCs w:val="24"/>
        </w:rPr>
        <w:t xml:space="preserve"> </w:t>
      </w:r>
      <w:r w:rsidRPr="00990129">
        <w:rPr>
          <w:rFonts w:ascii="Times New Roman" w:hAnsi="Times New Roman" w:cs="Times New Roman"/>
          <w:i/>
          <w:sz w:val="24"/>
          <w:szCs w:val="24"/>
        </w:rPr>
        <w:t>Pronun</w:t>
      </w:r>
      <w:r w:rsidRPr="00E16776">
        <w:rPr>
          <w:rFonts w:ascii="Times New Roman" w:hAnsi="Times New Roman" w:cs="Times New Roman"/>
          <w:i/>
          <w:sz w:val="24"/>
          <w:szCs w:val="24"/>
        </w:rPr>
        <w:t>ciation</w:t>
      </w:r>
    </w:p>
    <w:p w:rsidR="00E16776" w:rsidRPr="00E16776" w:rsidRDefault="00E16776" w:rsidP="00990129">
      <w:pPr>
        <w:kinsoku w:val="0"/>
        <w:overflowPunct w:val="0"/>
        <w:autoSpaceDE w:val="0"/>
        <w:autoSpaceDN w:val="0"/>
        <w:adjustRightInd w:val="0"/>
        <w:spacing w:after="120" w:line="240" w:lineRule="auto"/>
        <w:rPr>
          <w:rFonts w:ascii="Times New Roman" w:hAnsi="Times New Roman" w:cs="Times New Roman"/>
          <w:sz w:val="24"/>
          <w:szCs w:val="24"/>
        </w:rPr>
      </w:pPr>
      <w:proofErr w:type="spellStart"/>
      <w:r w:rsidRPr="00E16776">
        <w:rPr>
          <w:rFonts w:ascii="Times New Roman" w:hAnsi="Times New Roman" w:cs="Times New Roman"/>
          <w:spacing w:val="-1"/>
          <w:sz w:val="24"/>
          <w:szCs w:val="24"/>
        </w:rPr>
        <w:t>Vincze</w:t>
      </w:r>
      <w:proofErr w:type="spellEnd"/>
      <w:r w:rsidRPr="00E16776">
        <w:rPr>
          <w:rFonts w:ascii="Times New Roman" w:hAnsi="Times New Roman" w:cs="Times New Roman"/>
          <w:spacing w:val="-4"/>
          <w:sz w:val="24"/>
          <w:szCs w:val="24"/>
        </w:rPr>
        <w:t xml:space="preserve"> </w:t>
      </w:r>
      <w:proofErr w:type="spellStart"/>
      <w:r w:rsidRPr="00094730">
        <w:rPr>
          <w:rFonts w:ascii="Times New Roman" w:hAnsi="Times New Roman" w:cs="Times New Roman"/>
          <w:sz w:val="24"/>
          <w:szCs w:val="24"/>
        </w:rPr>
        <w:t>Zsofia</w:t>
      </w:r>
      <w:proofErr w:type="spellEnd"/>
      <w:r w:rsidRPr="00094730">
        <w:rPr>
          <w:rFonts w:ascii="Times New Roman" w:hAnsi="Times New Roman" w:cs="Times New Roman"/>
          <w:sz w:val="24"/>
          <w:szCs w:val="24"/>
        </w:rPr>
        <w:t xml:space="preserve">: </w:t>
      </w:r>
      <w:r w:rsidRPr="00E16776">
        <w:rPr>
          <w:rFonts w:ascii="Times New Roman" w:hAnsi="Times New Roman" w:cs="Times New Roman"/>
          <w:i/>
          <w:sz w:val="24"/>
          <w:szCs w:val="24"/>
        </w:rPr>
        <w:t>Gilmore</w:t>
      </w:r>
      <w:r w:rsidRPr="00E16776">
        <w:rPr>
          <w:rFonts w:ascii="Times New Roman" w:hAnsi="Times New Roman" w:cs="Times New Roman"/>
          <w:i/>
          <w:spacing w:val="-17"/>
          <w:sz w:val="24"/>
          <w:szCs w:val="24"/>
        </w:rPr>
        <w:t xml:space="preserve"> </w:t>
      </w:r>
      <w:r w:rsidRPr="00E16776">
        <w:rPr>
          <w:rFonts w:ascii="Times New Roman" w:hAnsi="Times New Roman" w:cs="Times New Roman"/>
          <w:i/>
          <w:sz w:val="24"/>
          <w:szCs w:val="24"/>
        </w:rPr>
        <w:t>Girls:</w:t>
      </w:r>
      <w:r w:rsidRPr="00E16776">
        <w:rPr>
          <w:rFonts w:ascii="Times New Roman" w:hAnsi="Times New Roman" w:cs="Times New Roman"/>
          <w:i/>
          <w:spacing w:val="5"/>
          <w:sz w:val="24"/>
          <w:szCs w:val="24"/>
        </w:rPr>
        <w:t xml:space="preserve"> </w:t>
      </w:r>
      <w:r w:rsidRPr="00E16776">
        <w:rPr>
          <w:rFonts w:ascii="Times New Roman" w:hAnsi="Times New Roman" w:cs="Times New Roman"/>
          <w:i/>
          <w:sz w:val="24"/>
          <w:szCs w:val="24"/>
        </w:rPr>
        <w:t>American</w:t>
      </w:r>
      <w:r w:rsidRPr="00E16776">
        <w:rPr>
          <w:rFonts w:ascii="Times New Roman" w:hAnsi="Times New Roman" w:cs="Times New Roman"/>
          <w:i/>
          <w:spacing w:val="-17"/>
          <w:sz w:val="24"/>
          <w:szCs w:val="24"/>
        </w:rPr>
        <w:t xml:space="preserve"> </w:t>
      </w:r>
      <w:r w:rsidRPr="00E16776">
        <w:rPr>
          <w:rFonts w:ascii="Times New Roman" w:hAnsi="Times New Roman" w:cs="Times New Roman"/>
          <w:i/>
          <w:sz w:val="24"/>
          <w:szCs w:val="24"/>
        </w:rPr>
        <w:t>Cultural</w:t>
      </w:r>
      <w:r w:rsidRPr="00E16776">
        <w:rPr>
          <w:rFonts w:ascii="Times New Roman" w:hAnsi="Times New Roman" w:cs="Times New Roman"/>
          <w:i/>
          <w:spacing w:val="-17"/>
          <w:sz w:val="24"/>
          <w:szCs w:val="24"/>
        </w:rPr>
        <w:t xml:space="preserve"> </w:t>
      </w:r>
      <w:r w:rsidRPr="00E16776">
        <w:rPr>
          <w:rFonts w:ascii="Times New Roman" w:hAnsi="Times New Roman" w:cs="Times New Roman"/>
          <w:i/>
          <w:sz w:val="24"/>
          <w:szCs w:val="24"/>
        </w:rPr>
        <w:t>References</w:t>
      </w:r>
      <w:r w:rsidRPr="00E16776">
        <w:rPr>
          <w:rFonts w:ascii="Times New Roman" w:hAnsi="Times New Roman" w:cs="Times New Roman"/>
          <w:i/>
          <w:spacing w:val="-16"/>
          <w:sz w:val="24"/>
          <w:szCs w:val="24"/>
        </w:rPr>
        <w:t xml:space="preserve"> </w:t>
      </w:r>
      <w:r w:rsidRPr="00E16776">
        <w:rPr>
          <w:rFonts w:ascii="Times New Roman" w:hAnsi="Times New Roman" w:cs="Times New Roman"/>
          <w:i/>
          <w:sz w:val="24"/>
          <w:szCs w:val="24"/>
        </w:rPr>
        <w:t>in</w:t>
      </w:r>
      <w:r w:rsidRPr="00990129">
        <w:rPr>
          <w:rFonts w:ascii="Times New Roman" w:hAnsi="Times New Roman" w:cs="Times New Roman"/>
          <w:i/>
          <w:sz w:val="24"/>
          <w:szCs w:val="24"/>
        </w:rPr>
        <w:t xml:space="preserve"> </w:t>
      </w:r>
      <w:r w:rsidRPr="00E16776">
        <w:rPr>
          <w:rFonts w:ascii="Times New Roman" w:hAnsi="Times New Roman" w:cs="Times New Roman"/>
          <w:i/>
          <w:sz w:val="24"/>
          <w:szCs w:val="24"/>
        </w:rPr>
        <w:t>the</w:t>
      </w:r>
      <w:r w:rsidRPr="00E16776">
        <w:rPr>
          <w:rFonts w:ascii="Times New Roman" w:hAnsi="Times New Roman" w:cs="Times New Roman"/>
          <w:i/>
          <w:spacing w:val="-11"/>
          <w:sz w:val="24"/>
          <w:szCs w:val="24"/>
        </w:rPr>
        <w:t xml:space="preserve"> </w:t>
      </w:r>
      <w:r w:rsidRPr="00E16776">
        <w:rPr>
          <w:rFonts w:ascii="Times New Roman" w:hAnsi="Times New Roman" w:cs="Times New Roman"/>
          <w:i/>
          <w:sz w:val="24"/>
          <w:szCs w:val="24"/>
        </w:rPr>
        <w:t>Hungarian</w:t>
      </w:r>
      <w:r w:rsidRPr="00E16776">
        <w:rPr>
          <w:rFonts w:ascii="Times New Roman" w:hAnsi="Times New Roman" w:cs="Times New Roman"/>
          <w:i/>
          <w:spacing w:val="-11"/>
          <w:sz w:val="24"/>
          <w:szCs w:val="24"/>
        </w:rPr>
        <w:t xml:space="preserve"> </w:t>
      </w:r>
      <w:r w:rsidRPr="00E16776">
        <w:rPr>
          <w:rFonts w:ascii="Times New Roman" w:hAnsi="Times New Roman" w:cs="Times New Roman"/>
          <w:i/>
          <w:spacing w:val="-1"/>
          <w:sz w:val="24"/>
          <w:szCs w:val="24"/>
        </w:rPr>
        <w:t>Translation</w:t>
      </w:r>
    </w:p>
    <w:p w:rsidR="00E16776" w:rsidRPr="00E16776" w:rsidRDefault="00E16776" w:rsidP="00990129">
      <w:pPr>
        <w:kinsoku w:val="0"/>
        <w:overflowPunct w:val="0"/>
        <w:autoSpaceDE w:val="0"/>
        <w:autoSpaceDN w:val="0"/>
        <w:adjustRightInd w:val="0"/>
        <w:spacing w:after="120" w:line="240" w:lineRule="auto"/>
        <w:rPr>
          <w:rFonts w:ascii="Times New Roman" w:hAnsi="Times New Roman" w:cs="Times New Roman"/>
          <w:sz w:val="24"/>
          <w:szCs w:val="24"/>
        </w:rPr>
      </w:pPr>
      <w:proofErr w:type="spellStart"/>
      <w:r w:rsidRPr="00E16776">
        <w:rPr>
          <w:rFonts w:ascii="Times New Roman" w:hAnsi="Times New Roman" w:cs="Times New Roman"/>
          <w:sz w:val="24"/>
          <w:szCs w:val="24"/>
        </w:rPr>
        <w:t>Zajzon</w:t>
      </w:r>
      <w:proofErr w:type="spellEnd"/>
      <w:r w:rsidRPr="00094730">
        <w:rPr>
          <w:rFonts w:ascii="Times New Roman" w:hAnsi="Times New Roman" w:cs="Times New Roman"/>
          <w:sz w:val="24"/>
          <w:szCs w:val="24"/>
        </w:rPr>
        <w:t xml:space="preserve"> </w:t>
      </w:r>
      <w:proofErr w:type="spellStart"/>
      <w:r w:rsidRPr="00E16776">
        <w:rPr>
          <w:rFonts w:ascii="Times New Roman" w:hAnsi="Times New Roman" w:cs="Times New Roman"/>
          <w:w w:val="95"/>
          <w:sz w:val="24"/>
          <w:szCs w:val="24"/>
        </w:rPr>
        <w:t>Krisztina</w:t>
      </w:r>
      <w:proofErr w:type="spellEnd"/>
      <w:r w:rsidRPr="00094730">
        <w:rPr>
          <w:rFonts w:ascii="Times New Roman" w:hAnsi="Times New Roman" w:cs="Times New Roman"/>
          <w:sz w:val="24"/>
          <w:szCs w:val="24"/>
        </w:rPr>
        <w:t xml:space="preserve">: </w:t>
      </w:r>
      <w:r w:rsidRPr="00E16776">
        <w:rPr>
          <w:rFonts w:ascii="Times New Roman" w:hAnsi="Times New Roman" w:cs="Times New Roman"/>
          <w:i/>
          <w:sz w:val="24"/>
          <w:szCs w:val="24"/>
        </w:rPr>
        <w:t>Hunting</w:t>
      </w:r>
      <w:r w:rsidRPr="00E16776">
        <w:rPr>
          <w:rFonts w:ascii="Times New Roman" w:hAnsi="Times New Roman" w:cs="Times New Roman"/>
          <w:i/>
          <w:spacing w:val="-8"/>
          <w:sz w:val="24"/>
          <w:szCs w:val="24"/>
        </w:rPr>
        <w:t xml:space="preserve"> </w:t>
      </w:r>
      <w:r w:rsidRPr="00E16776">
        <w:rPr>
          <w:rFonts w:ascii="Times New Roman" w:hAnsi="Times New Roman" w:cs="Times New Roman"/>
          <w:i/>
          <w:sz w:val="24"/>
          <w:szCs w:val="24"/>
        </w:rPr>
        <w:t>for</w:t>
      </w:r>
      <w:r w:rsidRPr="00E16776">
        <w:rPr>
          <w:rFonts w:ascii="Times New Roman" w:hAnsi="Times New Roman" w:cs="Times New Roman"/>
          <w:i/>
          <w:spacing w:val="-7"/>
          <w:sz w:val="24"/>
          <w:szCs w:val="24"/>
        </w:rPr>
        <w:t xml:space="preserve"> </w:t>
      </w:r>
      <w:r w:rsidRPr="00E16776">
        <w:rPr>
          <w:rFonts w:ascii="Times New Roman" w:hAnsi="Times New Roman" w:cs="Times New Roman"/>
          <w:i/>
          <w:sz w:val="24"/>
          <w:szCs w:val="24"/>
        </w:rPr>
        <w:t>translation</w:t>
      </w:r>
      <w:r w:rsidRPr="00E16776">
        <w:rPr>
          <w:rFonts w:ascii="Times New Roman" w:hAnsi="Times New Roman" w:cs="Times New Roman"/>
          <w:i/>
          <w:spacing w:val="-8"/>
          <w:sz w:val="24"/>
          <w:szCs w:val="24"/>
        </w:rPr>
        <w:t xml:space="preserve"> </w:t>
      </w:r>
      <w:r w:rsidRPr="00E16776">
        <w:rPr>
          <w:rFonts w:ascii="Times New Roman" w:hAnsi="Times New Roman" w:cs="Times New Roman"/>
          <w:i/>
          <w:sz w:val="24"/>
          <w:szCs w:val="24"/>
        </w:rPr>
        <w:t>issues</w:t>
      </w:r>
      <w:r w:rsidRPr="00E16776">
        <w:rPr>
          <w:rFonts w:ascii="Times New Roman" w:hAnsi="Times New Roman" w:cs="Times New Roman"/>
          <w:i/>
          <w:spacing w:val="-7"/>
          <w:sz w:val="24"/>
          <w:szCs w:val="24"/>
        </w:rPr>
        <w:t xml:space="preserve"> </w:t>
      </w:r>
      <w:r w:rsidRPr="00E16776">
        <w:rPr>
          <w:rFonts w:ascii="Times New Roman" w:hAnsi="Times New Roman" w:cs="Times New Roman"/>
          <w:i/>
          <w:sz w:val="24"/>
          <w:szCs w:val="24"/>
        </w:rPr>
        <w:t>in</w:t>
      </w:r>
      <w:r w:rsidRPr="00E16776">
        <w:rPr>
          <w:rFonts w:ascii="Times New Roman" w:hAnsi="Times New Roman" w:cs="Times New Roman"/>
          <w:i/>
          <w:spacing w:val="-8"/>
          <w:sz w:val="24"/>
          <w:szCs w:val="24"/>
        </w:rPr>
        <w:t xml:space="preserve"> </w:t>
      </w:r>
      <w:proofErr w:type="spellStart"/>
      <w:r w:rsidRPr="00E16776">
        <w:rPr>
          <w:rFonts w:ascii="Times New Roman" w:hAnsi="Times New Roman" w:cs="Times New Roman"/>
          <w:i/>
          <w:sz w:val="24"/>
          <w:szCs w:val="24"/>
        </w:rPr>
        <w:t>Mindhunter</w:t>
      </w:r>
      <w:proofErr w:type="spellEnd"/>
    </w:p>
    <w:p w:rsidR="00E16776" w:rsidRPr="00E16776" w:rsidRDefault="00E16776" w:rsidP="00E16776">
      <w:pPr>
        <w:kinsoku w:val="0"/>
        <w:overflowPunct w:val="0"/>
        <w:autoSpaceDE w:val="0"/>
        <w:autoSpaceDN w:val="0"/>
        <w:adjustRightInd w:val="0"/>
        <w:spacing w:after="0" w:line="224" w:lineRule="exact"/>
        <w:ind w:right="378"/>
        <w:jc w:val="center"/>
        <w:rPr>
          <w:rFonts w:ascii="Arial Narrow" w:hAnsi="Arial Narrow" w:cs="Arial Narrow"/>
        </w:rPr>
      </w:pPr>
    </w:p>
    <w:p w:rsidR="00E16776" w:rsidRPr="00D6429C" w:rsidRDefault="00E16776"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b/>
          <w:sz w:val="24"/>
          <w:szCs w:val="24"/>
          <w:lang w:val="ro-RO"/>
        </w:rPr>
      </w:pPr>
      <w:r w:rsidRPr="00D6429C">
        <w:rPr>
          <w:rFonts w:ascii="Times New Roman" w:hAnsi="Times New Roman" w:cs="Times New Roman"/>
          <w:b/>
          <w:sz w:val="24"/>
          <w:szCs w:val="24"/>
          <w:lang w:val="ro-RO"/>
        </w:rPr>
        <w:t xml:space="preserve"> </w:t>
      </w:r>
      <w:proofErr w:type="spellStart"/>
      <w:r w:rsidRPr="00D6429C">
        <w:rPr>
          <w:rFonts w:ascii="Times New Roman" w:hAnsi="Times New Roman" w:cs="Times New Roman"/>
          <w:b/>
          <w:sz w:val="24"/>
          <w:szCs w:val="24"/>
          <w:lang w:val="ro-RO"/>
        </w:rPr>
        <w:t>Workshopuri</w:t>
      </w:r>
      <w:proofErr w:type="spellEnd"/>
      <w:r w:rsidRPr="00D6429C">
        <w:rPr>
          <w:rFonts w:ascii="Times New Roman" w:hAnsi="Times New Roman" w:cs="Times New Roman"/>
          <w:b/>
          <w:sz w:val="24"/>
          <w:szCs w:val="24"/>
          <w:lang w:val="ro-RO"/>
        </w:rPr>
        <w:t xml:space="preserve"> și Activități Practice</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Studenții masteratului participă în mod regulat la diverse </w:t>
      </w:r>
      <w:proofErr w:type="spellStart"/>
      <w:r w:rsidRPr="00D6429C">
        <w:rPr>
          <w:rFonts w:ascii="Times New Roman" w:hAnsi="Times New Roman" w:cs="Times New Roman"/>
          <w:sz w:val="24"/>
          <w:szCs w:val="24"/>
          <w:lang w:val="ro-RO"/>
        </w:rPr>
        <w:t>workshopuri</w:t>
      </w:r>
      <w:proofErr w:type="spellEnd"/>
      <w:r w:rsidRPr="00D6429C">
        <w:rPr>
          <w:rFonts w:ascii="Times New Roman" w:hAnsi="Times New Roman" w:cs="Times New Roman"/>
          <w:sz w:val="24"/>
          <w:szCs w:val="24"/>
          <w:lang w:val="ro-RO"/>
        </w:rPr>
        <w:t xml:space="preserve"> tematice și evenimente educaționale, unele dintre acestea fiind chiar organizate de către ei. Temele abordate sunt variate și reflectă interesul acestora pentru subiecte relevante atât pentru regiune, cât și pentru piața muncii, incluzând:</w:t>
      </w: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Multiculturalismul și dialogul intercultural, unde au explorat probleme legate de coexistența culturală și comunicarea eficientă într-o societate multietnică;</w:t>
      </w: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Atracțiile turistice locale și promovarea patrimoniului cultural – studenții au dezvoltat proiecte axate pe atracțiile regiunii și au elaborat materiale de prezentare bilingvă destinate vizitatorilor;</w:t>
      </w: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Conservarea patrimoniului cultural – cercetări și discuții referitoare la păstrarea și transmiterea valorilor tradiționale locale, aplicând tehnici de traducere adaptate pentru diverse categorii de public.</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lastRenderedPageBreak/>
        <w:t>Aceste activități nu doar le dezvoltă abilitățile de traducere și interpretariat, ci și capacitatea de a aplica cunoștințele lor pentru nevoile pieței muncii, un aspect esențial pentru integrarea acestora în diverse domenii profesionale.</w:t>
      </w:r>
    </w:p>
    <w:p w:rsidR="00374C5C" w:rsidRPr="00B665F1" w:rsidRDefault="00374C5C" w:rsidP="00D6429C">
      <w:pPr>
        <w:spacing w:after="120" w:line="240" w:lineRule="auto"/>
        <w:jc w:val="both"/>
        <w:rPr>
          <w:rFonts w:ascii="Times New Roman" w:hAnsi="Times New Roman" w:cs="Times New Roman"/>
          <w:sz w:val="24"/>
          <w:szCs w:val="24"/>
          <w:u w:val="single"/>
          <w:lang w:val="ro-RO"/>
        </w:rPr>
      </w:pPr>
      <w:r w:rsidRPr="00B665F1">
        <w:rPr>
          <w:rFonts w:ascii="Times New Roman" w:hAnsi="Times New Roman" w:cs="Times New Roman"/>
          <w:sz w:val="24"/>
          <w:szCs w:val="24"/>
          <w:u w:val="single"/>
          <w:lang w:val="ro-RO"/>
        </w:rPr>
        <w:t>Selecție de evenimente:</w:t>
      </w:r>
    </w:p>
    <w:p w:rsidR="00374C5C" w:rsidRPr="00B665F1" w:rsidRDefault="00374C5C" w:rsidP="00D6429C">
      <w:pPr>
        <w:spacing w:after="120" w:line="240" w:lineRule="auto"/>
        <w:jc w:val="both"/>
        <w:rPr>
          <w:rFonts w:ascii="Times New Roman" w:hAnsi="Times New Roman" w:cs="Times New Roman"/>
          <w:sz w:val="24"/>
          <w:szCs w:val="24"/>
          <w:lang w:val="ro-RO"/>
        </w:rPr>
      </w:pPr>
      <w:r w:rsidRPr="00B665F1">
        <w:rPr>
          <w:rFonts w:ascii="Times New Roman" w:hAnsi="Times New Roman" w:cs="Times New Roman"/>
          <w:sz w:val="24"/>
          <w:szCs w:val="24"/>
          <w:lang w:val="ro-RO"/>
        </w:rPr>
        <w:t xml:space="preserve">Traduceri din lumea lui </w:t>
      </w:r>
      <w:proofErr w:type="spellStart"/>
      <w:r w:rsidRPr="00B665F1">
        <w:rPr>
          <w:rFonts w:ascii="Times New Roman" w:hAnsi="Times New Roman" w:cs="Times New Roman"/>
          <w:sz w:val="24"/>
          <w:szCs w:val="24"/>
          <w:lang w:val="ro-RO"/>
        </w:rPr>
        <w:t>Tolkien</w:t>
      </w:r>
      <w:proofErr w:type="spellEnd"/>
      <w:r w:rsidRPr="00B665F1">
        <w:rPr>
          <w:rFonts w:ascii="Times New Roman" w:hAnsi="Times New Roman" w:cs="Times New Roman"/>
          <w:sz w:val="24"/>
          <w:szCs w:val="24"/>
          <w:lang w:val="ro-RO"/>
        </w:rPr>
        <w:t xml:space="preserve"> (online workshop)</w:t>
      </w:r>
    </w:p>
    <w:p w:rsidR="00374C5C" w:rsidRPr="00B665F1" w:rsidRDefault="00374C5C" w:rsidP="00D6429C">
      <w:pPr>
        <w:spacing w:after="120" w:line="240" w:lineRule="auto"/>
        <w:jc w:val="both"/>
        <w:rPr>
          <w:rFonts w:ascii="Times New Roman" w:hAnsi="Times New Roman" w:cs="Times New Roman"/>
          <w:sz w:val="24"/>
          <w:szCs w:val="24"/>
          <w:lang w:val="ro-RO"/>
        </w:rPr>
      </w:pPr>
      <w:hyperlink r:id="rId6" w:history="1">
        <w:r w:rsidRPr="00B665F1">
          <w:rPr>
            <w:rStyle w:val="Hyperlink"/>
            <w:rFonts w:ascii="Times New Roman" w:hAnsi="Times New Roman" w:cs="Times New Roman"/>
            <w:color w:val="auto"/>
            <w:sz w:val="24"/>
            <w:szCs w:val="24"/>
            <w:lang w:val="ro-RO"/>
          </w:rPr>
          <w:t>https://tolmacs.partium.ro/hu/hirek/tolkien-forditasok</w:t>
        </w:r>
      </w:hyperlink>
    </w:p>
    <w:p w:rsidR="00374C5C" w:rsidRPr="00B665F1" w:rsidRDefault="00374C5C" w:rsidP="00D6429C">
      <w:pPr>
        <w:spacing w:after="120" w:line="240" w:lineRule="auto"/>
        <w:jc w:val="both"/>
        <w:rPr>
          <w:rFonts w:ascii="Times New Roman" w:hAnsi="Times New Roman" w:cs="Times New Roman"/>
          <w:sz w:val="24"/>
          <w:szCs w:val="24"/>
          <w:lang w:val="ro-RO"/>
        </w:rPr>
      </w:pPr>
      <w:r w:rsidRPr="00B665F1">
        <w:rPr>
          <w:rFonts w:ascii="Times New Roman" w:hAnsi="Times New Roman" w:cs="Times New Roman"/>
          <w:sz w:val="24"/>
          <w:szCs w:val="24"/>
          <w:lang w:val="ro-RO"/>
        </w:rPr>
        <w:t>Terminologie din lumea teatrului (online workshop)</w:t>
      </w:r>
    </w:p>
    <w:p w:rsidR="00374C5C" w:rsidRPr="00B665F1" w:rsidRDefault="00374C5C" w:rsidP="00D6429C">
      <w:pPr>
        <w:spacing w:after="120" w:line="240" w:lineRule="auto"/>
        <w:jc w:val="both"/>
        <w:rPr>
          <w:rFonts w:ascii="Times New Roman" w:hAnsi="Times New Roman" w:cs="Times New Roman"/>
          <w:sz w:val="24"/>
          <w:szCs w:val="24"/>
          <w:lang w:val="ro-RO"/>
        </w:rPr>
      </w:pPr>
      <w:hyperlink r:id="rId7" w:history="1">
        <w:r w:rsidRPr="00B665F1">
          <w:rPr>
            <w:rStyle w:val="Hyperlink"/>
            <w:rFonts w:ascii="Times New Roman" w:hAnsi="Times New Roman" w:cs="Times New Roman"/>
            <w:color w:val="auto"/>
            <w:sz w:val="24"/>
            <w:szCs w:val="24"/>
            <w:lang w:val="ro-RO"/>
          </w:rPr>
          <w:t>https://tolmacs.partium.ro/hu/hirek/a-szinhazi-szakforditas-workshop</w:t>
        </w:r>
      </w:hyperlink>
      <w:r w:rsidRPr="00B665F1">
        <w:rPr>
          <w:rFonts w:ascii="Times New Roman" w:hAnsi="Times New Roman" w:cs="Times New Roman"/>
          <w:sz w:val="24"/>
          <w:szCs w:val="24"/>
          <w:lang w:val="ro-RO"/>
        </w:rPr>
        <w:t xml:space="preserve"> </w:t>
      </w:r>
    </w:p>
    <w:p w:rsidR="00374C5C" w:rsidRPr="00B665F1" w:rsidRDefault="00374C5C" w:rsidP="00D6429C">
      <w:pPr>
        <w:spacing w:after="120" w:line="240" w:lineRule="auto"/>
        <w:jc w:val="both"/>
        <w:rPr>
          <w:rFonts w:ascii="Times New Roman" w:hAnsi="Times New Roman" w:cs="Times New Roman"/>
          <w:sz w:val="24"/>
          <w:szCs w:val="24"/>
          <w:shd w:val="clear" w:color="auto" w:fill="FFFFFF"/>
        </w:rPr>
      </w:pPr>
      <w:r w:rsidRPr="00B665F1">
        <w:rPr>
          <w:rFonts w:ascii="Times New Roman" w:hAnsi="Times New Roman" w:cs="Times New Roman"/>
          <w:sz w:val="24"/>
          <w:szCs w:val="24"/>
          <w:shd w:val="clear" w:color="auto" w:fill="FFFFFF"/>
        </w:rPr>
        <w:t>Content &amp; Language Integrated Learning (CLIL).</w:t>
      </w:r>
      <w:r w:rsidRPr="00B665F1">
        <w:rPr>
          <w:rFonts w:ascii="Times New Roman" w:hAnsi="Times New Roman" w:cs="Times New Roman"/>
          <w:sz w:val="24"/>
          <w:szCs w:val="24"/>
          <w:shd w:val="clear" w:color="auto" w:fill="FFFFFF"/>
        </w:rPr>
        <w:t xml:space="preserve"> (</w:t>
      </w:r>
      <w:proofErr w:type="gramStart"/>
      <w:r w:rsidRPr="00B665F1">
        <w:rPr>
          <w:rFonts w:ascii="Times New Roman" w:hAnsi="Times New Roman" w:cs="Times New Roman"/>
          <w:sz w:val="24"/>
          <w:szCs w:val="24"/>
          <w:shd w:val="clear" w:color="auto" w:fill="FFFFFF"/>
        </w:rPr>
        <w:t>training</w:t>
      </w:r>
      <w:proofErr w:type="gramEnd"/>
      <w:r w:rsidRPr="00B665F1">
        <w:rPr>
          <w:rFonts w:ascii="Times New Roman" w:hAnsi="Times New Roman" w:cs="Times New Roman"/>
          <w:sz w:val="24"/>
          <w:szCs w:val="24"/>
          <w:shd w:val="clear" w:color="auto" w:fill="FFFFFF"/>
        </w:rPr>
        <w:t>)</w:t>
      </w:r>
    </w:p>
    <w:p w:rsidR="00374C5C" w:rsidRPr="00B665F1" w:rsidRDefault="00374C5C" w:rsidP="00D6429C">
      <w:pPr>
        <w:spacing w:after="120" w:line="240" w:lineRule="auto"/>
        <w:jc w:val="both"/>
        <w:rPr>
          <w:rFonts w:ascii="Times New Roman" w:hAnsi="Times New Roman" w:cs="Times New Roman"/>
          <w:sz w:val="24"/>
          <w:szCs w:val="24"/>
          <w:lang w:val="ro-RO"/>
        </w:rPr>
      </w:pPr>
      <w:hyperlink r:id="rId8" w:history="1">
        <w:r w:rsidRPr="00B665F1">
          <w:rPr>
            <w:rStyle w:val="Hyperlink"/>
            <w:rFonts w:ascii="Times New Roman" w:hAnsi="Times New Roman" w:cs="Times New Roman"/>
            <w:color w:val="auto"/>
            <w:sz w:val="24"/>
            <w:szCs w:val="24"/>
            <w:lang w:val="ro-RO"/>
          </w:rPr>
          <w:t>https://tolmacs.partium.ro/hu/hirek/workshop-by-zoltan-rezmuves</w:t>
        </w:r>
      </w:hyperlink>
    </w:p>
    <w:p w:rsidR="00374C5C" w:rsidRPr="00B665F1" w:rsidRDefault="00374C5C" w:rsidP="00D6429C">
      <w:pPr>
        <w:spacing w:after="120" w:line="240" w:lineRule="auto"/>
        <w:jc w:val="both"/>
        <w:rPr>
          <w:rFonts w:ascii="Times New Roman" w:hAnsi="Times New Roman" w:cs="Times New Roman"/>
          <w:sz w:val="24"/>
          <w:szCs w:val="24"/>
          <w:lang w:val="ro-RO"/>
        </w:rPr>
      </w:pPr>
      <w:r w:rsidRPr="00B665F1">
        <w:rPr>
          <w:rFonts w:ascii="Times New Roman" w:hAnsi="Times New Roman" w:cs="Times New Roman"/>
          <w:sz w:val="24"/>
          <w:szCs w:val="24"/>
          <w:lang w:val="ro-RO"/>
        </w:rPr>
        <w:t xml:space="preserve">On </w:t>
      </w:r>
      <w:proofErr w:type="spellStart"/>
      <w:r w:rsidRPr="00B665F1">
        <w:rPr>
          <w:rFonts w:ascii="Times New Roman" w:hAnsi="Times New Roman" w:cs="Times New Roman"/>
          <w:sz w:val="24"/>
          <w:szCs w:val="24"/>
          <w:lang w:val="ro-RO"/>
        </w:rPr>
        <w:t>Translation</w:t>
      </w:r>
      <w:proofErr w:type="spellEnd"/>
      <w:r w:rsidRPr="00B665F1">
        <w:rPr>
          <w:rFonts w:ascii="Times New Roman" w:hAnsi="Times New Roman" w:cs="Times New Roman"/>
          <w:sz w:val="24"/>
          <w:szCs w:val="24"/>
          <w:lang w:val="ro-RO"/>
        </w:rPr>
        <w:t xml:space="preserve"> </w:t>
      </w:r>
      <w:proofErr w:type="spellStart"/>
      <w:r w:rsidRPr="00B665F1">
        <w:rPr>
          <w:rFonts w:ascii="Times New Roman" w:hAnsi="Times New Roman" w:cs="Times New Roman"/>
          <w:sz w:val="24"/>
          <w:szCs w:val="24"/>
          <w:lang w:val="ro-RO"/>
        </w:rPr>
        <w:t>and</w:t>
      </w:r>
      <w:proofErr w:type="spellEnd"/>
      <w:r w:rsidRPr="00B665F1">
        <w:rPr>
          <w:rFonts w:ascii="Times New Roman" w:hAnsi="Times New Roman" w:cs="Times New Roman"/>
          <w:sz w:val="24"/>
          <w:szCs w:val="24"/>
          <w:lang w:val="ro-RO"/>
        </w:rPr>
        <w:t xml:space="preserve"> </w:t>
      </w:r>
      <w:proofErr w:type="spellStart"/>
      <w:r w:rsidRPr="00B665F1">
        <w:rPr>
          <w:rFonts w:ascii="Times New Roman" w:hAnsi="Times New Roman" w:cs="Times New Roman"/>
          <w:sz w:val="24"/>
          <w:szCs w:val="24"/>
          <w:lang w:val="ro-RO"/>
        </w:rPr>
        <w:t>Interpreting</w:t>
      </w:r>
      <w:proofErr w:type="spellEnd"/>
      <w:r w:rsidRPr="00B665F1">
        <w:rPr>
          <w:rFonts w:ascii="Times New Roman" w:hAnsi="Times New Roman" w:cs="Times New Roman"/>
          <w:sz w:val="24"/>
          <w:szCs w:val="24"/>
          <w:lang w:val="ro-RO"/>
        </w:rPr>
        <w:t xml:space="preserve"> (workshop)</w:t>
      </w:r>
    </w:p>
    <w:p w:rsidR="00374C5C" w:rsidRPr="00B665F1" w:rsidRDefault="00374C5C" w:rsidP="00D6429C">
      <w:pPr>
        <w:spacing w:after="120" w:line="240" w:lineRule="auto"/>
        <w:jc w:val="both"/>
        <w:rPr>
          <w:rFonts w:ascii="Times New Roman" w:hAnsi="Times New Roman" w:cs="Times New Roman"/>
          <w:sz w:val="24"/>
          <w:szCs w:val="24"/>
          <w:lang w:val="ro-RO"/>
        </w:rPr>
      </w:pPr>
      <w:hyperlink r:id="rId9" w:history="1">
        <w:r w:rsidRPr="00B665F1">
          <w:rPr>
            <w:rStyle w:val="Hyperlink"/>
            <w:rFonts w:ascii="Times New Roman" w:hAnsi="Times New Roman" w:cs="Times New Roman"/>
            <w:color w:val="auto"/>
            <w:sz w:val="24"/>
            <w:szCs w:val="24"/>
            <w:lang w:val="ro-RO"/>
          </w:rPr>
          <w:t>https://tolmacs.partium.ro/hu/hirek/forditasrol-es-tolmacsolasrol-workshop</w:t>
        </w:r>
      </w:hyperlink>
      <w:r w:rsidRPr="00B665F1">
        <w:rPr>
          <w:rFonts w:ascii="Times New Roman" w:hAnsi="Times New Roman" w:cs="Times New Roman"/>
          <w:sz w:val="24"/>
          <w:szCs w:val="24"/>
          <w:lang w:val="ro-RO"/>
        </w:rPr>
        <w:t xml:space="preserve"> </w:t>
      </w:r>
    </w:p>
    <w:p w:rsidR="00374C5C" w:rsidRPr="00B665F1" w:rsidRDefault="00374C5C" w:rsidP="00D6429C">
      <w:pPr>
        <w:spacing w:after="120" w:line="240" w:lineRule="auto"/>
        <w:jc w:val="both"/>
        <w:rPr>
          <w:rFonts w:ascii="Times New Roman" w:hAnsi="Times New Roman" w:cs="Times New Roman"/>
          <w:sz w:val="24"/>
          <w:szCs w:val="24"/>
          <w:lang w:val="ro-RO"/>
        </w:rPr>
      </w:pPr>
      <w:proofErr w:type="spellStart"/>
      <w:r w:rsidRPr="00B665F1">
        <w:rPr>
          <w:rFonts w:ascii="Times New Roman" w:hAnsi="Times New Roman" w:cs="Times New Roman"/>
          <w:sz w:val="24"/>
          <w:szCs w:val="24"/>
          <w:lang w:val="ro-RO"/>
        </w:rPr>
        <w:t>Interpreting</w:t>
      </w:r>
      <w:proofErr w:type="spellEnd"/>
      <w:r w:rsidRPr="00B665F1">
        <w:rPr>
          <w:rFonts w:ascii="Times New Roman" w:hAnsi="Times New Roman" w:cs="Times New Roman"/>
          <w:sz w:val="24"/>
          <w:szCs w:val="24"/>
          <w:lang w:val="ro-RO"/>
        </w:rPr>
        <w:t xml:space="preserve"> </w:t>
      </w:r>
      <w:proofErr w:type="spellStart"/>
      <w:r w:rsidRPr="00B665F1">
        <w:rPr>
          <w:rFonts w:ascii="Times New Roman" w:hAnsi="Times New Roman" w:cs="Times New Roman"/>
          <w:sz w:val="24"/>
          <w:szCs w:val="24"/>
          <w:lang w:val="ro-RO"/>
        </w:rPr>
        <w:t>and</w:t>
      </w:r>
      <w:proofErr w:type="spellEnd"/>
      <w:r w:rsidRPr="00B665F1">
        <w:rPr>
          <w:rFonts w:ascii="Times New Roman" w:hAnsi="Times New Roman" w:cs="Times New Roman"/>
          <w:sz w:val="24"/>
          <w:szCs w:val="24"/>
          <w:lang w:val="ro-RO"/>
        </w:rPr>
        <w:t xml:space="preserve"> Tour </w:t>
      </w:r>
      <w:proofErr w:type="spellStart"/>
      <w:r w:rsidRPr="00B665F1">
        <w:rPr>
          <w:rFonts w:ascii="Times New Roman" w:hAnsi="Times New Roman" w:cs="Times New Roman"/>
          <w:sz w:val="24"/>
          <w:szCs w:val="24"/>
          <w:lang w:val="ro-RO"/>
        </w:rPr>
        <w:t>Guiding</w:t>
      </w:r>
      <w:proofErr w:type="spellEnd"/>
      <w:r w:rsidRPr="00B665F1">
        <w:rPr>
          <w:rFonts w:ascii="Times New Roman" w:hAnsi="Times New Roman" w:cs="Times New Roman"/>
          <w:sz w:val="24"/>
          <w:szCs w:val="24"/>
          <w:lang w:val="ro-RO"/>
        </w:rPr>
        <w:t xml:space="preserve"> (virtual </w:t>
      </w:r>
      <w:proofErr w:type="spellStart"/>
      <w:r w:rsidRPr="00B665F1">
        <w:rPr>
          <w:rFonts w:ascii="Times New Roman" w:hAnsi="Times New Roman" w:cs="Times New Roman"/>
          <w:sz w:val="24"/>
          <w:szCs w:val="24"/>
          <w:lang w:val="ro-RO"/>
        </w:rPr>
        <w:t>tour</w:t>
      </w:r>
      <w:proofErr w:type="spellEnd"/>
      <w:r w:rsidRPr="00B665F1">
        <w:rPr>
          <w:rFonts w:ascii="Times New Roman" w:hAnsi="Times New Roman" w:cs="Times New Roman"/>
          <w:sz w:val="24"/>
          <w:szCs w:val="24"/>
          <w:lang w:val="ro-RO"/>
        </w:rPr>
        <w:t xml:space="preserve"> </w:t>
      </w:r>
      <w:proofErr w:type="spellStart"/>
      <w:r w:rsidRPr="00B665F1">
        <w:rPr>
          <w:rFonts w:ascii="Times New Roman" w:hAnsi="Times New Roman" w:cs="Times New Roman"/>
          <w:sz w:val="24"/>
          <w:szCs w:val="24"/>
          <w:lang w:val="ro-RO"/>
        </w:rPr>
        <w:t>guiding</w:t>
      </w:r>
      <w:proofErr w:type="spellEnd"/>
      <w:r w:rsidRPr="00B665F1">
        <w:rPr>
          <w:rFonts w:ascii="Times New Roman" w:hAnsi="Times New Roman" w:cs="Times New Roman"/>
          <w:sz w:val="24"/>
          <w:szCs w:val="24"/>
          <w:lang w:val="ro-RO"/>
        </w:rPr>
        <w:t xml:space="preserve"> workshop)</w:t>
      </w:r>
    </w:p>
    <w:p w:rsidR="00374C5C" w:rsidRPr="00B665F1" w:rsidRDefault="00374C5C" w:rsidP="00D6429C">
      <w:pPr>
        <w:spacing w:after="120" w:line="240" w:lineRule="auto"/>
        <w:jc w:val="both"/>
        <w:rPr>
          <w:rFonts w:ascii="Times New Roman" w:hAnsi="Times New Roman" w:cs="Times New Roman"/>
          <w:sz w:val="24"/>
          <w:szCs w:val="24"/>
          <w:lang w:val="ro-RO"/>
        </w:rPr>
      </w:pPr>
      <w:hyperlink r:id="rId10" w:history="1">
        <w:r w:rsidRPr="00B665F1">
          <w:rPr>
            <w:rStyle w:val="Hyperlink"/>
            <w:rFonts w:ascii="Times New Roman" w:hAnsi="Times New Roman" w:cs="Times New Roman"/>
            <w:color w:val="auto"/>
            <w:sz w:val="24"/>
            <w:szCs w:val="24"/>
            <w:lang w:val="ro-RO"/>
          </w:rPr>
          <w:t>https://tolmacs.partium.ro/hu/hirek/tolmacsolas-es-idegenvezetes</w:t>
        </w:r>
      </w:hyperlink>
      <w:r w:rsidRPr="00B665F1">
        <w:rPr>
          <w:rFonts w:ascii="Times New Roman" w:hAnsi="Times New Roman" w:cs="Times New Roman"/>
          <w:sz w:val="24"/>
          <w:szCs w:val="24"/>
          <w:lang w:val="ro-RO"/>
        </w:rPr>
        <w:t xml:space="preserve"> </w:t>
      </w:r>
    </w:p>
    <w:p w:rsidR="00374C5C" w:rsidRPr="00B665F1" w:rsidRDefault="00B665F1" w:rsidP="00D6429C">
      <w:pPr>
        <w:spacing w:after="120" w:line="240" w:lineRule="auto"/>
        <w:jc w:val="both"/>
        <w:rPr>
          <w:rFonts w:ascii="Times New Roman" w:hAnsi="Times New Roman" w:cs="Times New Roman"/>
          <w:sz w:val="24"/>
          <w:szCs w:val="24"/>
          <w:lang w:val="ro-RO"/>
        </w:rPr>
      </w:pPr>
      <w:proofErr w:type="spellStart"/>
      <w:r w:rsidRPr="00B665F1">
        <w:rPr>
          <w:rFonts w:ascii="Times New Roman" w:hAnsi="Times New Roman" w:cs="Times New Roman"/>
          <w:sz w:val="24"/>
          <w:szCs w:val="24"/>
          <w:lang w:val="ro-RO"/>
        </w:rPr>
        <w:t>Translating</w:t>
      </w:r>
      <w:proofErr w:type="spellEnd"/>
      <w:r w:rsidRPr="00B665F1">
        <w:rPr>
          <w:rFonts w:ascii="Times New Roman" w:hAnsi="Times New Roman" w:cs="Times New Roman"/>
          <w:sz w:val="24"/>
          <w:szCs w:val="24"/>
          <w:lang w:val="ro-RO"/>
        </w:rPr>
        <w:t xml:space="preserve"> </w:t>
      </w:r>
      <w:proofErr w:type="spellStart"/>
      <w:r w:rsidRPr="00B665F1">
        <w:rPr>
          <w:rFonts w:ascii="Times New Roman" w:hAnsi="Times New Roman" w:cs="Times New Roman"/>
          <w:sz w:val="24"/>
          <w:szCs w:val="24"/>
          <w:lang w:val="ro-RO"/>
        </w:rPr>
        <w:t>Poetry</w:t>
      </w:r>
      <w:proofErr w:type="spellEnd"/>
      <w:r w:rsidRPr="00B665F1">
        <w:rPr>
          <w:rFonts w:ascii="Times New Roman" w:hAnsi="Times New Roman" w:cs="Times New Roman"/>
          <w:sz w:val="24"/>
          <w:szCs w:val="24"/>
          <w:lang w:val="ro-RO"/>
        </w:rPr>
        <w:t xml:space="preserve"> (online workshop)</w:t>
      </w:r>
    </w:p>
    <w:p w:rsidR="00B665F1" w:rsidRPr="00B665F1" w:rsidRDefault="00B665F1" w:rsidP="00D6429C">
      <w:pPr>
        <w:spacing w:after="120" w:line="240" w:lineRule="auto"/>
        <w:jc w:val="both"/>
        <w:rPr>
          <w:rFonts w:ascii="Times New Roman" w:hAnsi="Times New Roman" w:cs="Times New Roman"/>
          <w:sz w:val="24"/>
          <w:szCs w:val="24"/>
          <w:lang w:val="ro-RO"/>
        </w:rPr>
      </w:pPr>
      <w:hyperlink r:id="rId11" w:history="1">
        <w:r w:rsidRPr="00B665F1">
          <w:rPr>
            <w:rStyle w:val="Hyperlink"/>
            <w:rFonts w:ascii="Times New Roman" w:hAnsi="Times New Roman" w:cs="Times New Roman"/>
            <w:color w:val="auto"/>
            <w:sz w:val="24"/>
            <w:szCs w:val="24"/>
            <w:lang w:val="ro-RO"/>
          </w:rPr>
          <w:t>https://tolmacs.partium.ro/hu/hirek/a-versforditas-dilemmai-online-workshop</w:t>
        </w:r>
      </w:hyperlink>
      <w:r w:rsidRPr="00B665F1">
        <w:rPr>
          <w:rFonts w:ascii="Times New Roman" w:hAnsi="Times New Roman" w:cs="Times New Roman"/>
          <w:sz w:val="24"/>
          <w:szCs w:val="24"/>
          <w:lang w:val="ro-RO"/>
        </w:rPr>
        <w:t xml:space="preserve"> </w:t>
      </w:r>
    </w:p>
    <w:p w:rsidR="00D6429C" w:rsidRPr="00D6429C" w:rsidRDefault="00D6429C" w:rsidP="00D6429C">
      <w:pPr>
        <w:spacing w:after="120" w:line="240" w:lineRule="auto"/>
        <w:jc w:val="both"/>
        <w:rPr>
          <w:rFonts w:ascii="Times New Roman" w:hAnsi="Times New Roman" w:cs="Times New Roman"/>
          <w:b/>
          <w:sz w:val="24"/>
          <w:szCs w:val="24"/>
          <w:lang w:val="ro-RO"/>
        </w:rPr>
      </w:pPr>
    </w:p>
    <w:p w:rsidR="00D6429C" w:rsidRPr="00D6429C" w:rsidRDefault="00D6429C" w:rsidP="00D6429C">
      <w:pPr>
        <w:spacing w:after="120" w:line="240" w:lineRule="auto"/>
        <w:jc w:val="both"/>
        <w:rPr>
          <w:rFonts w:ascii="Times New Roman" w:hAnsi="Times New Roman" w:cs="Times New Roman"/>
          <w:b/>
          <w:sz w:val="24"/>
          <w:szCs w:val="24"/>
          <w:lang w:val="ro-RO"/>
        </w:rPr>
      </w:pPr>
      <w:r w:rsidRPr="00D6429C">
        <w:rPr>
          <w:rFonts w:ascii="Times New Roman" w:hAnsi="Times New Roman" w:cs="Times New Roman"/>
          <w:b/>
          <w:sz w:val="24"/>
          <w:szCs w:val="24"/>
          <w:lang w:val="ro-RO"/>
        </w:rPr>
        <w:t xml:space="preserve"> Implicare în Proiecte Artistice și Culturale</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Studenții din program au fost implicați și în proiecte artistice internaționale, cum ar fi concursul </w:t>
      </w:r>
      <w:proofErr w:type="spellStart"/>
      <w:r w:rsidRPr="00D6429C">
        <w:rPr>
          <w:rFonts w:ascii="Times New Roman" w:hAnsi="Times New Roman" w:cs="Times New Roman"/>
          <w:sz w:val="24"/>
          <w:szCs w:val="24"/>
          <w:lang w:val="ro-RO"/>
        </w:rPr>
        <w:t>PubliCritic</w:t>
      </w:r>
      <w:proofErr w:type="spellEnd"/>
      <w:r w:rsidRPr="00D6429C">
        <w:rPr>
          <w:rFonts w:ascii="Times New Roman" w:hAnsi="Times New Roman" w:cs="Times New Roman"/>
          <w:sz w:val="24"/>
          <w:szCs w:val="24"/>
          <w:lang w:val="ro-RO"/>
        </w:rPr>
        <w:t xml:space="preserve"> organizat de Departamentul de Artă. În acest context, studenții au realizat traducerea </w:t>
      </w:r>
      <w:proofErr w:type="spellStart"/>
      <w:r w:rsidRPr="00D6429C">
        <w:rPr>
          <w:rFonts w:ascii="Times New Roman" w:hAnsi="Times New Roman" w:cs="Times New Roman"/>
          <w:sz w:val="24"/>
          <w:szCs w:val="24"/>
          <w:lang w:val="ro-RO"/>
        </w:rPr>
        <w:t>catalogurilor</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PubliCritic</w:t>
      </w:r>
      <w:proofErr w:type="spellEnd"/>
      <w:r w:rsidRPr="00D6429C">
        <w:rPr>
          <w:rFonts w:ascii="Times New Roman" w:hAnsi="Times New Roman" w:cs="Times New Roman"/>
          <w:sz w:val="24"/>
          <w:szCs w:val="24"/>
          <w:lang w:val="ro-RO"/>
        </w:rPr>
        <w:t xml:space="preserve"> în limba engleză și română, oferindu-le astfel ocazia de a acumula experiență practică și de a dobândi recunoaștere profesională. Catalo</w:t>
      </w:r>
      <w:r w:rsidR="00B665F1">
        <w:rPr>
          <w:rFonts w:ascii="Times New Roman" w:hAnsi="Times New Roman" w:cs="Times New Roman"/>
          <w:sz w:val="24"/>
          <w:szCs w:val="24"/>
          <w:lang w:val="ro-RO"/>
        </w:rPr>
        <w:t>a</w:t>
      </w:r>
      <w:r w:rsidRPr="00D6429C">
        <w:rPr>
          <w:rFonts w:ascii="Times New Roman" w:hAnsi="Times New Roman" w:cs="Times New Roman"/>
          <w:sz w:val="24"/>
          <w:szCs w:val="24"/>
          <w:lang w:val="ro-RO"/>
        </w:rPr>
        <w:t>gele traduse de aceștia sunt recunoscute ca fiind lucrări de referință, iar contribuțiile lor constituie o recomandare solidă pe piața muncii.</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b/>
          <w:sz w:val="24"/>
          <w:szCs w:val="24"/>
          <w:lang w:val="ro-RO"/>
        </w:rPr>
      </w:pPr>
      <w:r w:rsidRPr="00D6429C">
        <w:rPr>
          <w:rFonts w:ascii="Times New Roman" w:hAnsi="Times New Roman" w:cs="Times New Roman"/>
          <w:b/>
          <w:sz w:val="24"/>
          <w:szCs w:val="24"/>
          <w:lang w:val="ro-RO"/>
        </w:rPr>
        <w:t xml:space="preserve"> Proiecte Anterioare și Activități de Traducere Specializată</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Printre proiectele notabile se numără și </w:t>
      </w:r>
      <w:proofErr w:type="spellStart"/>
      <w:r w:rsidRPr="00D6429C">
        <w:rPr>
          <w:rFonts w:ascii="Times New Roman" w:hAnsi="Times New Roman" w:cs="Times New Roman"/>
          <w:sz w:val="24"/>
          <w:szCs w:val="24"/>
          <w:lang w:val="ro-RO"/>
        </w:rPr>
        <w:t>OurOradea</w:t>
      </w:r>
      <w:proofErr w:type="spellEnd"/>
      <w:r w:rsidRPr="00D6429C">
        <w:rPr>
          <w:rFonts w:ascii="Times New Roman" w:hAnsi="Times New Roman" w:cs="Times New Roman"/>
          <w:sz w:val="24"/>
          <w:szCs w:val="24"/>
          <w:lang w:val="ro-RO"/>
        </w:rPr>
        <w:t xml:space="preserve">, o inițiativă interdisciplinară care a permis studenților să exploreze și să documenteze patrimoniul cultural al orașului Oradea. În cadrul cursurilor de traducere de limbaj specializat, studenții au redactat articole personale și originale despre diverse locuri și monumente din Oradea, pe care ulterior le-au tradus. Rezultatul final a fost o publicație bilingvă (engleză-maghiară), ilustrată cu fotografii realizate de studenți la grafică, publicată de </w:t>
      </w:r>
      <w:proofErr w:type="spellStart"/>
      <w:r w:rsidRPr="00D6429C">
        <w:rPr>
          <w:rFonts w:ascii="Times New Roman" w:hAnsi="Times New Roman" w:cs="Times New Roman"/>
          <w:sz w:val="24"/>
          <w:szCs w:val="24"/>
          <w:lang w:val="ro-RO"/>
        </w:rPr>
        <w:t>Partium</w:t>
      </w:r>
      <w:proofErr w:type="spellEnd"/>
      <w:r w:rsidRPr="00D6429C">
        <w:rPr>
          <w:rFonts w:ascii="Times New Roman" w:hAnsi="Times New Roman" w:cs="Times New Roman"/>
          <w:sz w:val="24"/>
          <w:szCs w:val="24"/>
          <w:lang w:val="ro-RO"/>
        </w:rPr>
        <w:t xml:space="preserve"> </w:t>
      </w:r>
      <w:proofErr w:type="spellStart"/>
      <w:r w:rsidRPr="00D6429C">
        <w:rPr>
          <w:rFonts w:ascii="Times New Roman" w:hAnsi="Times New Roman" w:cs="Times New Roman"/>
          <w:sz w:val="24"/>
          <w:szCs w:val="24"/>
          <w:lang w:val="ro-RO"/>
        </w:rPr>
        <w:t>Kiadó</w:t>
      </w:r>
      <w:proofErr w:type="spellEnd"/>
      <w:r w:rsidRPr="00D6429C">
        <w:rPr>
          <w:rFonts w:ascii="Times New Roman" w:hAnsi="Times New Roman" w:cs="Times New Roman"/>
          <w:sz w:val="24"/>
          <w:szCs w:val="24"/>
          <w:lang w:val="ro-RO"/>
        </w:rPr>
        <w:t xml:space="preserve"> sub forma unui album de înaltă calitate.</w:t>
      </w:r>
    </w:p>
    <w:p w:rsidR="00D6429C" w:rsidRPr="00B7346A" w:rsidRDefault="00B7346A" w:rsidP="00B7346A">
      <w:pPr>
        <w:pStyle w:val="ListParagraph"/>
        <w:numPr>
          <w:ilvl w:val="0"/>
          <w:numId w:val="1"/>
        </w:numPr>
        <w:spacing w:after="120" w:line="240" w:lineRule="auto"/>
        <w:jc w:val="both"/>
        <w:rPr>
          <w:rFonts w:ascii="Times New Roman" w:hAnsi="Times New Roman" w:cs="Times New Roman"/>
          <w:sz w:val="24"/>
          <w:szCs w:val="24"/>
          <w:lang w:val="ro-RO"/>
        </w:rPr>
      </w:pPr>
      <w:proofErr w:type="spellStart"/>
      <w:r w:rsidRPr="00B7346A">
        <w:rPr>
          <w:rFonts w:ascii="Times New Roman" w:hAnsi="Times New Roman" w:cs="Times New Roman"/>
          <w:sz w:val="24"/>
          <w:szCs w:val="24"/>
          <w:lang w:val="ro-RO"/>
        </w:rPr>
        <w:t>OurOradea</w:t>
      </w:r>
      <w:proofErr w:type="spellEnd"/>
      <w:r w:rsidRPr="00B7346A">
        <w:rPr>
          <w:rFonts w:ascii="Times New Roman" w:hAnsi="Times New Roman" w:cs="Times New Roman"/>
          <w:sz w:val="24"/>
          <w:szCs w:val="24"/>
          <w:lang w:val="ro-RO"/>
        </w:rPr>
        <w:t xml:space="preserve">. An informal </w:t>
      </w:r>
      <w:proofErr w:type="spellStart"/>
      <w:r w:rsidRPr="00B7346A">
        <w:rPr>
          <w:rFonts w:ascii="Times New Roman" w:hAnsi="Times New Roman" w:cs="Times New Roman"/>
          <w:sz w:val="24"/>
          <w:szCs w:val="24"/>
          <w:lang w:val="ro-RO"/>
        </w:rPr>
        <w:t>tourist</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guide</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Edited</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by</w:t>
      </w:r>
      <w:proofErr w:type="spellEnd"/>
      <w:r w:rsidRPr="00B7346A">
        <w:rPr>
          <w:rFonts w:ascii="Times New Roman" w:hAnsi="Times New Roman" w:cs="Times New Roman"/>
          <w:sz w:val="24"/>
          <w:szCs w:val="24"/>
          <w:lang w:val="ro-RO"/>
        </w:rPr>
        <w:t xml:space="preserve"> János Antal. Oradea: </w:t>
      </w:r>
      <w:proofErr w:type="spellStart"/>
      <w:r w:rsidRPr="00B7346A">
        <w:rPr>
          <w:rFonts w:ascii="Times New Roman" w:hAnsi="Times New Roman" w:cs="Times New Roman"/>
          <w:sz w:val="24"/>
          <w:szCs w:val="24"/>
          <w:lang w:val="ro-RO"/>
        </w:rPr>
        <w:t>Partium</w:t>
      </w:r>
      <w:proofErr w:type="spellEnd"/>
      <w:r w:rsidRPr="00B7346A">
        <w:rPr>
          <w:rFonts w:ascii="Times New Roman" w:hAnsi="Times New Roman" w:cs="Times New Roman"/>
          <w:sz w:val="24"/>
          <w:szCs w:val="24"/>
          <w:lang w:val="ro-RO"/>
        </w:rPr>
        <w:t>, 2022. ISBN: 978-606-9673-31-7</w:t>
      </w:r>
    </w:p>
    <w:p w:rsidR="00B7346A" w:rsidRPr="00B7346A" w:rsidRDefault="00B7346A" w:rsidP="00B7346A">
      <w:pPr>
        <w:pStyle w:val="ListParagraph"/>
        <w:numPr>
          <w:ilvl w:val="0"/>
          <w:numId w:val="1"/>
        </w:numPr>
        <w:spacing w:after="120" w:line="240" w:lineRule="auto"/>
        <w:jc w:val="both"/>
        <w:rPr>
          <w:rFonts w:ascii="Times New Roman" w:hAnsi="Times New Roman" w:cs="Times New Roman"/>
          <w:sz w:val="24"/>
          <w:szCs w:val="24"/>
          <w:lang w:val="ro-RO"/>
        </w:rPr>
      </w:pPr>
      <w:proofErr w:type="spellStart"/>
      <w:r w:rsidRPr="00B7346A">
        <w:rPr>
          <w:rFonts w:ascii="Times New Roman" w:hAnsi="Times New Roman" w:cs="Times New Roman"/>
          <w:sz w:val="24"/>
          <w:szCs w:val="24"/>
          <w:lang w:val="ro-RO"/>
        </w:rPr>
        <w:lastRenderedPageBreak/>
        <w:t>OurOradea</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Váradunk</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Városhangulatok</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Moods</w:t>
      </w:r>
      <w:proofErr w:type="spellEnd"/>
      <w:r w:rsidRPr="00B7346A">
        <w:rPr>
          <w:rFonts w:ascii="Times New Roman" w:hAnsi="Times New Roman" w:cs="Times New Roman"/>
          <w:sz w:val="24"/>
          <w:szCs w:val="24"/>
          <w:lang w:val="ro-RO"/>
        </w:rPr>
        <w:t xml:space="preserve"> of a City. </w:t>
      </w:r>
      <w:proofErr w:type="spellStart"/>
      <w:r w:rsidRPr="00B7346A">
        <w:rPr>
          <w:rFonts w:ascii="Times New Roman" w:hAnsi="Times New Roman" w:cs="Times New Roman"/>
          <w:sz w:val="24"/>
          <w:szCs w:val="24"/>
          <w:lang w:val="ro-RO"/>
        </w:rPr>
        <w:t>Edited</w:t>
      </w:r>
      <w:proofErr w:type="spellEnd"/>
      <w:r w:rsidRPr="00B7346A">
        <w:rPr>
          <w:rFonts w:ascii="Times New Roman" w:hAnsi="Times New Roman" w:cs="Times New Roman"/>
          <w:sz w:val="24"/>
          <w:szCs w:val="24"/>
          <w:lang w:val="ro-RO"/>
        </w:rPr>
        <w:t xml:space="preserve"> </w:t>
      </w:r>
      <w:proofErr w:type="spellStart"/>
      <w:r w:rsidRPr="00B7346A">
        <w:rPr>
          <w:rFonts w:ascii="Times New Roman" w:hAnsi="Times New Roman" w:cs="Times New Roman"/>
          <w:sz w:val="24"/>
          <w:szCs w:val="24"/>
          <w:lang w:val="ro-RO"/>
        </w:rPr>
        <w:t>by</w:t>
      </w:r>
      <w:proofErr w:type="spellEnd"/>
      <w:r w:rsidRPr="00B7346A">
        <w:rPr>
          <w:rFonts w:ascii="Times New Roman" w:hAnsi="Times New Roman" w:cs="Times New Roman"/>
          <w:sz w:val="24"/>
          <w:szCs w:val="24"/>
          <w:lang w:val="ro-RO"/>
        </w:rPr>
        <w:t xml:space="preserve"> Szabó Roland. Oradea: </w:t>
      </w:r>
      <w:proofErr w:type="spellStart"/>
      <w:r w:rsidRPr="00B7346A">
        <w:rPr>
          <w:rFonts w:ascii="Times New Roman" w:hAnsi="Times New Roman" w:cs="Times New Roman"/>
          <w:sz w:val="24"/>
          <w:szCs w:val="24"/>
          <w:lang w:val="ro-RO"/>
        </w:rPr>
        <w:t>Partium</w:t>
      </w:r>
      <w:proofErr w:type="spellEnd"/>
      <w:r w:rsidRPr="00B7346A">
        <w:rPr>
          <w:rFonts w:ascii="Times New Roman" w:hAnsi="Times New Roman" w:cs="Times New Roman"/>
          <w:sz w:val="24"/>
          <w:szCs w:val="24"/>
          <w:lang w:val="ro-RO"/>
        </w:rPr>
        <w:t>, 2021. ISBN: 978-606-9673-15-7</w:t>
      </w:r>
    </w:p>
    <w:p w:rsidR="00B7346A" w:rsidRPr="00D6429C" w:rsidRDefault="00B7346A" w:rsidP="00D6429C">
      <w:pPr>
        <w:spacing w:after="120" w:line="240" w:lineRule="auto"/>
        <w:jc w:val="both"/>
        <w:rPr>
          <w:rFonts w:ascii="Times New Roman" w:hAnsi="Times New Roman" w:cs="Times New Roman"/>
          <w:sz w:val="24"/>
          <w:szCs w:val="24"/>
          <w:lang w:val="ro-RO"/>
        </w:rPr>
      </w:pPr>
    </w:p>
    <w:p w:rsidR="00D6429C" w:rsidRPr="00D6429C" w:rsidRDefault="00D6429C" w:rsidP="00D6429C">
      <w:pPr>
        <w:spacing w:after="120" w:line="240" w:lineRule="auto"/>
        <w:jc w:val="both"/>
        <w:rPr>
          <w:rFonts w:ascii="Times New Roman" w:hAnsi="Times New Roman" w:cs="Times New Roman"/>
          <w:b/>
          <w:sz w:val="24"/>
          <w:szCs w:val="24"/>
          <w:lang w:val="ro-RO"/>
        </w:rPr>
      </w:pPr>
      <w:r w:rsidRPr="00D6429C">
        <w:rPr>
          <w:rFonts w:ascii="Times New Roman" w:hAnsi="Times New Roman" w:cs="Times New Roman"/>
          <w:b/>
          <w:sz w:val="24"/>
          <w:szCs w:val="24"/>
          <w:lang w:val="ro-RO"/>
        </w:rPr>
        <w:t xml:space="preserve"> Concluzie</w:t>
      </w:r>
    </w:p>
    <w:p w:rsidR="00D6429C" w:rsidRPr="00D6429C" w:rsidRDefault="00D6429C" w:rsidP="00D6429C">
      <w:pPr>
        <w:spacing w:after="120" w:line="240" w:lineRule="auto"/>
        <w:jc w:val="both"/>
        <w:rPr>
          <w:rFonts w:ascii="Times New Roman" w:hAnsi="Times New Roman" w:cs="Times New Roman"/>
          <w:sz w:val="24"/>
          <w:szCs w:val="24"/>
          <w:lang w:val="ro-RO"/>
        </w:rPr>
      </w:pPr>
    </w:p>
    <w:p w:rsidR="00C83113" w:rsidRPr="00D6429C" w:rsidRDefault="00D6429C" w:rsidP="00D6429C">
      <w:pPr>
        <w:spacing w:after="120" w:line="240" w:lineRule="auto"/>
        <w:jc w:val="both"/>
        <w:rPr>
          <w:rFonts w:ascii="Times New Roman" w:hAnsi="Times New Roman" w:cs="Times New Roman"/>
          <w:sz w:val="24"/>
          <w:szCs w:val="24"/>
          <w:lang w:val="ro-RO"/>
        </w:rPr>
      </w:pPr>
      <w:r w:rsidRPr="00D6429C">
        <w:rPr>
          <w:rFonts w:ascii="Times New Roman" w:hAnsi="Times New Roman" w:cs="Times New Roman"/>
          <w:sz w:val="24"/>
          <w:szCs w:val="24"/>
          <w:lang w:val="ro-RO"/>
        </w:rPr>
        <w:t xml:space="preserve">Activitățile științifice și culturale în care sunt implicați studenții la masterat în Traducere și interpretariat reflectă nu doar dedicarea acestora pentru domeniul traducerilor, ci și impactul semnificativ al cercetărilor lor asupra comunității și pieței muncii regionale. Participările la conferințe, publicațiile academice, </w:t>
      </w:r>
      <w:proofErr w:type="spellStart"/>
      <w:r w:rsidRPr="00D6429C">
        <w:rPr>
          <w:rFonts w:ascii="Times New Roman" w:hAnsi="Times New Roman" w:cs="Times New Roman"/>
          <w:sz w:val="24"/>
          <w:szCs w:val="24"/>
          <w:lang w:val="ro-RO"/>
        </w:rPr>
        <w:t>workshopurile</w:t>
      </w:r>
      <w:proofErr w:type="spellEnd"/>
      <w:r w:rsidRPr="00D6429C">
        <w:rPr>
          <w:rFonts w:ascii="Times New Roman" w:hAnsi="Times New Roman" w:cs="Times New Roman"/>
          <w:sz w:val="24"/>
          <w:szCs w:val="24"/>
          <w:lang w:val="ro-RO"/>
        </w:rPr>
        <w:t xml:space="preserve"> tematice și proiectele interdisciplinare le oferă o pregătire completă, aducându-le recunoaștere profesională și consolidându-le poziția pe piața muncii.</w:t>
      </w:r>
      <w:bookmarkStart w:id="0" w:name="_GoBack"/>
      <w:bookmarkEnd w:id="0"/>
    </w:p>
    <w:sectPr w:rsidR="00C83113" w:rsidRPr="00D64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F1142"/>
    <w:multiLevelType w:val="hybridMultilevel"/>
    <w:tmpl w:val="7222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789"/>
    <w:rsid w:val="000216A6"/>
    <w:rsid w:val="00094730"/>
    <w:rsid w:val="00102D72"/>
    <w:rsid w:val="00374C5C"/>
    <w:rsid w:val="00583789"/>
    <w:rsid w:val="007802B4"/>
    <w:rsid w:val="00990129"/>
    <w:rsid w:val="00A2727B"/>
    <w:rsid w:val="00B665F1"/>
    <w:rsid w:val="00B7346A"/>
    <w:rsid w:val="00C83113"/>
    <w:rsid w:val="00D6429C"/>
    <w:rsid w:val="00DE6D49"/>
    <w:rsid w:val="00E16776"/>
    <w:rsid w:val="00F83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46A"/>
    <w:pPr>
      <w:ind w:left="720"/>
      <w:contextualSpacing/>
    </w:pPr>
  </w:style>
  <w:style w:type="paragraph" w:styleId="BodyText">
    <w:name w:val="Body Text"/>
    <w:basedOn w:val="Normal"/>
    <w:link w:val="BodyTextChar"/>
    <w:uiPriority w:val="1"/>
    <w:qFormat/>
    <w:rsid w:val="00E16776"/>
    <w:pPr>
      <w:autoSpaceDE w:val="0"/>
      <w:autoSpaceDN w:val="0"/>
      <w:adjustRightInd w:val="0"/>
      <w:spacing w:before="18" w:after="0" w:line="240" w:lineRule="auto"/>
    </w:pPr>
    <w:rPr>
      <w:rFonts w:ascii="Arial Narrow" w:hAnsi="Arial Narrow" w:cs="Arial Narrow"/>
    </w:rPr>
  </w:style>
  <w:style w:type="character" w:customStyle="1" w:styleId="BodyTextChar">
    <w:name w:val="Body Text Char"/>
    <w:basedOn w:val="DefaultParagraphFont"/>
    <w:link w:val="BodyText"/>
    <w:uiPriority w:val="1"/>
    <w:rsid w:val="00E16776"/>
    <w:rPr>
      <w:rFonts w:ascii="Arial Narrow" w:hAnsi="Arial Narrow" w:cs="Arial Narrow"/>
    </w:rPr>
  </w:style>
  <w:style w:type="character" w:styleId="Hyperlink">
    <w:name w:val="Hyperlink"/>
    <w:basedOn w:val="DefaultParagraphFont"/>
    <w:uiPriority w:val="99"/>
    <w:unhideWhenUsed/>
    <w:rsid w:val="00374C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46A"/>
    <w:pPr>
      <w:ind w:left="720"/>
      <w:contextualSpacing/>
    </w:pPr>
  </w:style>
  <w:style w:type="paragraph" w:styleId="BodyText">
    <w:name w:val="Body Text"/>
    <w:basedOn w:val="Normal"/>
    <w:link w:val="BodyTextChar"/>
    <w:uiPriority w:val="1"/>
    <w:qFormat/>
    <w:rsid w:val="00E16776"/>
    <w:pPr>
      <w:autoSpaceDE w:val="0"/>
      <w:autoSpaceDN w:val="0"/>
      <w:adjustRightInd w:val="0"/>
      <w:spacing w:before="18" w:after="0" w:line="240" w:lineRule="auto"/>
    </w:pPr>
    <w:rPr>
      <w:rFonts w:ascii="Arial Narrow" w:hAnsi="Arial Narrow" w:cs="Arial Narrow"/>
    </w:rPr>
  </w:style>
  <w:style w:type="character" w:customStyle="1" w:styleId="BodyTextChar">
    <w:name w:val="Body Text Char"/>
    <w:basedOn w:val="DefaultParagraphFont"/>
    <w:link w:val="BodyText"/>
    <w:uiPriority w:val="1"/>
    <w:rsid w:val="00E16776"/>
    <w:rPr>
      <w:rFonts w:ascii="Arial Narrow" w:hAnsi="Arial Narrow" w:cs="Arial Narrow"/>
    </w:rPr>
  </w:style>
  <w:style w:type="character" w:styleId="Hyperlink">
    <w:name w:val="Hyperlink"/>
    <w:basedOn w:val="DefaultParagraphFont"/>
    <w:uiPriority w:val="99"/>
    <w:unhideWhenUsed/>
    <w:rsid w:val="00374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lmacs.partium.ro/hu/hirek/workshop-by-zoltan-rezmuv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tolmacs.partium.ro/hu/hirek/a-szinhazi-szakforditas-worksho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lmacs.partium.ro/hu/hirek/tolkien-forditasok" TargetMode="External"/><Relationship Id="rId11" Type="http://schemas.openxmlformats.org/officeDocument/2006/relationships/hyperlink" Target="https://tolmacs.partium.ro/hu/hirek/a-versforditas-dilemmai-online-workshop" TargetMode="External"/><Relationship Id="rId5" Type="http://schemas.openxmlformats.org/officeDocument/2006/relationships/webSettings" Target="webSettings.xml"/><Relationship Id="rId10" Type="http://schemas.openxmlformats.org/officeDocument/2006/relationships/hyperlink" Target="https://tolmacs.partium.ro/hu/hirek/tolmacsolas-es-idegenvezetes" TargetMode="External"/><Relationship Id="rId4" Type="http://schemas.openxmlformats.org/officeDocument/2006/relationships/settings" Target="settings.xml"/><Relationship Id="rId9" Type="http://schemas.openxmlformats.org/officeDocument/2006/relationships/hyperlink" Target="https://tolmacs.partium.ro/hu/hirek/forditasrol-es-tolmacsolasrol-wor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2024-11-14T15:00:00Z</dcterms:created>
  <dcterms:modified xsi:type="dcterms:W3CDTF">2024-11-14T15:56:00Z</dcterms:modified>
</cp:coreProperties>
</file>